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620E" w14:textId="77777777" w:rsidR="0016207A" w:rsidRDefault="001620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21"/>
        <w:gridCol w:w="6040"/>
      </w:tblGrid>
      <w:tr w:rsidR="0016207A" w:rsidRPr="0016207A" w14:paraId="0935888D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B628454" w14:textId="77777777" w:rsidR="0016207A" w:rsidRPr="0016207A" w:rsidRDefault="0016207A">
            <w:pPr>
              <w:rPr>
                <w:b/>
                <w:bCs/>
              </w:rPr>
            </w:pPr>
            <w:r w:rsidRPr="0016207A">
              <w:rPr>
                <w:b/>
                <w:bCs/>
              </w:rPr>
              <w:t>First Name</w:t>
            </w:r>
          </w:p>
        </w:tc>
        <w:tc>
          <w:tcPr>
            <w:tcW w:w="1440" w:type="dxa"/>
            <w:noWrap/>
            <w:hideMark/>
          </w:tcPr>
          <w:p w14:paraId="2D7B51B3" w14:textId="77777777" w:rsidR="0016207A" w:rsidRPr="0016207A" w:rsidRDefault="0016207A">
            <w:pPr>
              <w:rPr>
                <w:b/>
                <w:bCs/>
              </w:rPr>
            </w:pPr>
            <w:r w:rsidRPr="0016207A">
              <w:rPr>
                <w:b/>
                <w:bCs/>
              </w:rPr>
              <w:t>Last Name</w:t>
            </w:r>
          </w:p>
        </w:tc>
        <w:tc>
          <w:tcPr>
            <w:tcW w:w="6040" w:type="dxa"/>
            <w:noWrap/>
            <w:hideMark/>
          </w:tcPr>
          <w:p w14:paraId="6EFA08EE" w14:textId="77777777" w:rsidR="0016207A" w:rsidRPr="0016207A" w:rsidRDefault="0016207A">
            <w:pPr>
              <w:rPr>
                <w:b/>
                <w:bCs/>
              </w:rPr>
            </w:pPr>
            <w:r w:rsidRPr="0016207A">
              <w:rPr>
                <w:b/>
                <w:bCs/>
              </w:rPr>
              <w:t>Company: Relationship [X Relationship Ended];</w:t>
            </w:r>
          </w:p>
        </w:tc>
      </w:tr>
      <w:tr w:rsidR="0016207A" w:rsidRPr="0016207A" w14:paraId="4E81DEAC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5C446E3" w14:textId="77777777" w:rsidR="0016207A" w:rsidRPr="0016207A" w:rsidRDefault="0016207A">
            <w:r w:rsidRPr="0016207A">
              <w:t xml:space="preserve">Erik K. </w:t>
            </w:r>
          </w:p>
        </w:tc>
        <w:tc>
          <w:tcPr>
            <w:tcW w:w="1440" w:type="dxa"/>
            <w:noWrap/>
            <w:hideMark/>
          </w:tcPr>
          <w:p w14:paraId="35E05F1D" w14:textId="77777777" w:rsidR="0016207A" w:rsidRPr="0016207A" w:rsidRDefault="0016207A">
            <w:r w:rsidRPr="0016207A">
              <w:t>Alexander</w:t>
            </w:r>
          </w:p>
        </w:tc>
        <w:tc>
          <w:tcPr>
            <w:tcW w:w="6040" w:type="dxa"/>
            <w:hideMark/>
          </w:tcPr>
          <w:p w14:paraId="7BAD9D8B" w14:textId="4285134D" w:rsidR="0016207A" w:rsidRPr="0016207A" w:rsidRDefault="0016207A">
            <w:r w:rsidRPr="0016207A">
              <w:t>Veracyte Inc. (Afirma):  Consultant; Roche Diagnostics: Researcher (X Relationship Ended)</w:t>
            </w:r>
          </w:p>
        </w:tc>
      </w:tr>
      <w:tr w:rsidR="0016207A" w:rsidRPr="0016207A" w14:paraId="269842A2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7484C04" w14:textId="77777777" w:rsidR="0016207A" w:rsidRPr="0016207A" w:rsidRDefault="0016207A">
            <w:r w:rsidRPr="0016207A">
              <w:t>Trevor E.</w:t>
            </w:r>
          </w:p>
        </w:tc>
        <w:tc>
          <w:tcPr>
            <w:tcW w:w="1440" w:type="dxa"/>
            <w:noWrap/>
            <w:hideMark/>
          </w:tcPr>
          <w:p w14:paraId="5B9925FE" w14:textId="77777777" w:rsidR="0016207A" w:rsidRPr="0016207A" w:rsidRDefault="0016207A">
            <w:r w:rsidRPr="0016207A">
              <w:t>Angell</w:t>
            </w:r>
          </w:p>
        </w:tc>
        <w:tc>
          <w:tcPr>
            <w:tcW w:w="6040" w:type="dxa"/>
            <w:noWrap/>
            <w:hideMark/>
          </w:tcPr>
          <w:p w14:paraId="1D537ABC" w14:textId="77777777" w:rsidR="0016207A" w:rsidRPr="0016207A" w:rsidRDefault="0016207A">
            <w:r w:rsidRPr="0016207A">
              <w:t>Immunovant,Inc.: Research funding to institution</w:t>
            </w:r>
          </w:p>
        </w:tc>
      </w:tr>
      <w:tr w:rsidR="0016207A" w:rsidRPr="0016207A" w14:paraId="5DB8E572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3A410D81" w14:textId="77777777" w:rsidR="0016207A" w:rsidRPr="0016207A" w:rsidRDefault="0016207A">
            <w:r w:rsidRPr="0016207A">
              <w:t>Andrew J.</w:t>
            </w:r>
          </w:p>
        </w:tc>
        <w:tc>
          <w:tcPr>
            <w:tcW w:w="1440" w:type="dxa"/>
            <w:noWrap/>
            <w:hideMark/>
          </w:tcPr>
          <w:p w14:paraId="6CAFE0BB" w14:textId="77777777" w:rsidR="0016207A" w:rsidRPr="0016207A" w:rsidRDefault="0016207A">
            <w:r w:rsidRPr="0016207A">
              <w:t>Bauer</w:t>
            </w:r>
          </w:p>
        </w:tc>
        <w:tc>
          <w:tcPr>
            <w:tcW w:w="6040" w:type="dxa"/>
            <w:hideMark/>
          </w:tcPr>
          <w:p w14:paraId="324D6217" w14:textId="77777777" w:rsidR="0016207A" w:rsidRPr="0016207A" w:rsidRDefault="0016207A">
            <w:r w:rsidRPr="0016207A">
              <w:t>Egetis/Rare Thyroid Therapeutics: Consultant; IBSA Pharm: Consultant; Bayer: Speaker (X Relationship Ended)</w:t>
            </w:r>
          </w:p>
        </w:tc>
      </w:tr>
      <w:tr w:rsidR="0016207A" w:rsidRPr="0016207A" w14:paraId="55DDF1D4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9471F22" w14:textId="77777777" w:rsidR="0016207A" w:rsidRPr="0016207A" w:rsidRDefault="0016207A">
            <w:r w:rsidRPr="0016207A">
              <w:t>Sofie</w:t>
            </w:r>
          </w:p>
        </w:tc>
        <w:tc>
          <w:tcPr>
            <w:tcW w:w="1440" w:type="dxa"/>
            <w:noWrap/>
            <w:hideMark/>
          </w:tcPr>
          <w:p w14:paraId="58821139" w14:textId="77777777" w:rsidR="0016207A" w:rsidRPr="0016207A" w:rsidRDefault="0016207A">
            <w:r w:rsidRPr="0016207A">
              <w:t>Bliddal</w:t>
            </w:r>
          </w:p>
        </w:tc>
        <w:tc>
          <w:tcPr>
            <w:tcW w:w="6040" w:type="dxa"/>
            <w:noWrap/>
            <w:hideMark/>
          </w:tcPr>
          <w:p w14:paraId="10DBA88D" w14:textId="77777777" w:rsidR="0016207A" w:rsidRPr="0016207A" w:rsidRDefault="0016207A">
            <w:r w:rsidRPr="0016207A">
              <w:t>Merck: Speaker's fee (X Relationship Ended)</w:t>
            </w:r>
          </w:p>
        </w:tc>
      </w:tr>
      <w:tr w:rsidR="0016207A" w:rsidRPr="0016207A" w14:paraId="034EBFE5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3E932C3B" w14:textId="77777777" w:rsidR="0016207A" w:rsidRPr="0016207A" w:rsidRDefault="0016207A">
            <w:r w:rsidRPr="0016207A">
              <w:t>Erik</w:t>
            </w:r>
          </w:p>
        </w:tc>
        <w:tc>
          <w:tcPr>
            <w:tcW w:w="1440" w:type="dxa"/>
            <w:noWrap/>
            <w:hideMark/>
          </w:tcPr>
          <w:p w14:paraId="2F14A196" w14:textId="77777777" w:rsidR="0016207A" w:rsidRPr="0016207A" w:rsidRDefault="0016207A">
            <w:r w:rsidRPr="0016207A">
              <w:t>Blomain</w:t>
            </w:r>
          </w:p>
        </w:tc>
        <w:tc>
          <w:tcPr>
            <w:tcW w:w="6040" w:type="dxa"/>
            <w:noWrap/>
            <w:hideMark/>
          </w:tcPr>
          <w:p w14:paraId="4587BC47" w14:textId="77777777" w:rsidR="0016207A" w:rsidRPr="0016207A" w:rsidRDefault="0016207A">
            <w:r w:rsidRPr="0016207A">
              <w:t>HMP Global: CME Speaker Honorarium (X Relationship Ended)</w:t>
            </w:r>
          </w:p>
        </w:tc>
      </w:tr>
      <w:tr w:rsidR="0016207A" w:rsidRPr="0016207A" w14:paraId="61CC3448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F246E55" w14:textId="77777777" w:rsidR="0016207A" w:rsidRPr="0016207A" w:rsidRDefault="0016207A">
            <w:r w:rsidRPr="0016207A">
              <w:t>Kristien</w:t>
            </w:r>
          </w:p>
        </w:tc>
        <w:tc>
          <w:tcPr>
            <w:tcW w:w="1440" w:type="dxa"/>
            <w:noWrap/>
            <w:hideMark/>
          </w:tcPr>
          <w:p w14:paraId="33A9B149" w14:textId="77777777" w:rsidR="0016207A" w:rsidRPr="0016207A" w:rsidRDefault="0016207A">
            <w:r w:rsidRPr="0016207A">
              <w:t>Boelaert</w:t>
            </w:r>
          </w:p>
        </w:tc>
        <w:tc>
          <w:tcPr>
            <w:tcW w:w="6040" w:type="dxa"/>
            <w:noWrap/>
            <w:hideMark/>
          </w:tcPr>
          <w:p w14:paraId="10031869" w14:textId="77777777" w:rsidR="0016207A" w:rsidRPr="0016207A" w:rsidRDefault="0016207A">
            <w:r w:rsidRPr="0016207A">
              <w:t>Lilly: Advisory Board for use of Selpercatinib</w:t>
            </w:r>
          </w:p>
        </w:tc>
      </w:tr>
      <w:tr w:rsidR="0016207A" w:rsidRPr="0016207A" w14:paraId="27858D9C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1FE9A93" w14:textId="77777777" w:rsidR="0016207A" w:rsidRPr="0016207A" w:rsidRDefault="0016207A">
            <w:r w:rsidRPr="0016207A">
              <w:t>Eveline</w:t>
            </w:r>
          </w:p>
        </w:tc>
        <w:tc>
          <w:tcPr>
            <w:tcW w:w="1440" w:type="dxa"/>
            <w:noWrap/>
            <w:hideMark/>
          </w:tcPr>
          <w:p w14:paraId="4F7CF33C" w14:textId="77777777" w:rsidR="0016207A" w:rsidRPr="0016207A" w:rsidRDefault="0016207A">
            <w:r w:rsidRPr="0016207A">
              <w:t>Bruinstroop</w:t>
            </w:r>
          </w:p>
        </w:tc>
        <w:tc>
          <w:tcPr>
            <w:tcW w:w="6040" w:type="dxa"/>
            <w:noWrap/>
            <w:hideMark/>
          </w:tcPr>
          <w:p w14:paraId="078C2C20" w14:textId="77777777" w:rsidR="0016207A" w:rsidRPr="0016207A" w:rsidRDefault="0016207A">
            <w:r w:rsidRPr="0016207A">
              <w:t>Madrigal: Advisor, Speaker; Aligos: Consultant</w:t>
            </w:r>
          </w:p>
        </w:tc>
      </w:tr>
      <w:tr w:rsidR="0016207A" w:rsidRPr="0016207A" w14:paraId="5E451111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4996662C" w14:textId="77777777" w:rsidR="0016207A" w:rsidRPr="0016207A" w:rsidRDefault="0016207A">
            <w:r w:rsidRPr="0016207A">
              <w:t>Naifa</w:t>
            </w:r>
          </w:p>
        </w:tc>
        <w:tc>
          <w:tcPr>
            <w:tcW w:w="1440" w:type="dxa"/>
            <w:noWrap/>
            <w:hideMark/>
          </w:tcPr>
          <w:p w14:paraId="29DA9149" w14:textId="77777777" w:rsidR="0016207A" w:rsidRPr="0016207A" w:rsidRDefault="0016207A">
            <w:r w:rsidRPr="0016207A">
              <w:t>Busaidy</w:t>
            </w:r>
          </w:p>
        </w:tc>
        <w:tc>
          <w:tcPr>
            <w:tcW w:w="6040" w:type="dxa"/>
            <w:hideMark/>
          </w:tcPr>
          <w:p w14:paraId="41045531" w14:textId="77777777" w:rsidR="0016207A" w:rsidRPr="0016207A" w:rsidRDefault="0016207A">
            <w:r w:rsidRPr="0016207A">
              <w:t>Exelixis: Consulting; Eisai: Ad board (X Relationship Ended); Novartis: Research funding (X Relationship Ended)</w:t>
            </w:r>
          </w:p>
        </w:tc>
      </w:tr>
      <w:tr w:rsidR="0016207A" w:rsidRPr="0016207A" w14:paraId="5C86D7D7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AAC91F8" w14:textId="77777777" w:rsidR="0016207A" w:rsidRPr="0016207A" w:rsidRDefault="0016207A">
            <w:r w:rsidRPr="0016207A">
              <w:t xml:space="preserve">Maria E. </w:t>
            </w:r>
          </w:p>
        </w:tc>
        <w:tc>
          <w:tcPr>
            <w:tcW w:w="1440" w:type="dxa"/>
            <w:noWrap/>
            <w:hideMark/>
          </w:tcPr>
          <w:p w14:paraId="696893EF" w14:textId="77777777" w:rsidR="0016207A" w:rsidRPr="0016207A" w:rsidRDefault="0016207A">
            <w:r w:rsidRPr="0016207A">
              <w:t>Cabanillas</w:t>
            </w:r>
          </w:p>
        </w:tc>
        <w:tc>
          <w:tcPr>
            <w:tcW w:w="6040" w:type="dxa"/>
            <w:hideMark/>
          </w:tcPr>
          <w:p w14:paraId="6C00248B" w14:textId="77777777" w:rsidR="0016207A" w:rsidRPr="0016207A" w:rsidRDefault="0016207A">
            <w:r w:rsidRPr="0016207A">
              <w:t>Exexllxis:Advisory Board (X Relationship Ended); Bayer: Advisory Board (X Relationship Ended); Bayer: Consulting (X Relationship Ended); Genetech: Research Funding; Merick: Research Funding</w:t>
            </w:r>
          </w:p>
        </w:tc>
      </w:tr>
      <w:tr w:rsidR="0016207A" w:rsidRPr="0016207A" w14:paraId="5D33A437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3C1329F3" w14:textId="77777777" w:rsidR="0016207A" w:rsidRPr="0016207A" w:rsidRDefault="0016207A">
            <w:r w:rsidRPr="0016207A">
              <w:t xml:space="preserve">Daniele </w:t>
            </w:r>
          </w:p>
        </w:tc>
        <w:tc>
          <w:tcPr>
            <w:tcW w:w="1440" w:type="dxa"/>
            <w:noWrap/>
            <w:hideMark/>
          </w:tcPr>
          <w:p w14:paraId="463D16C2" w14:textId="77777777" w:rsidR="0016207A" w:rsidRPr="0016207A" w:rsidRDefault="0016207A">
            <w:r w:rsidRPr="0016207A">
              <w:t>Cappellani</w:t>
            </w:r>
          </w:p>
        </w:tc>
        <w:tc>
          <w:tcPr>
            <w:tcW w:w="6040" w:type="dxa"/>
            <w:hideMark/>
          </w:tcPr>
          <w:p w14:paraId="309EF542" w14:textId="77777777" w:rsidR="0016207A" w:rsidRPr="0016207A" w:rsidRDefault="0016207A">
            <w:r w:rsidRPr="0016207A">
              <w:t>Merck: Consultant; S.P.A Societa Prodotti Antibiotici: Speaker (X Relationship Ended)</w:t>
            </w:r>
          </w:p>
        </w:tc>
      </w:tr>
      <w:tr w:rsidR="0016207A" w:rsidRPr="0016207A" w14:paraId="32EE8656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12FB783" w14:textId="77777777" w:rsidR="0016207A" w:rsidRPr="0016207A" w:rsidRDefault="0016207A">
            <w:r w:rsidRPr="0016207A">
              <w:t xml:space="preserve">Anne </w:t>
            </w:r>
          </w:p>
        </w:tc>
        <w:tc>
          <w:tcPr>
            <w:tcW w:w="1440" w:type="dxa"/>
            <w:noWrap/>
            <w:hideMark/>
          </w:tcPr>
          <w:p w14:paraId="3E9FD4C9" w14:textId="77777777" w:rsidR="0016207A" w:rsidRPr="0016207A" w:rsidRDefault="0016207A">
            <w:r w:rsidRPr="0016207A">
              <w:t>Cappola</w:t>
            </w:r>
          </w:p>
        </w:tc>
        <w:tc>
          <w:tcPr>
            <w:tcW w:w="6040" w:type="dxa"/>
            <w:hideMark/>
          </w:tcPr>
          <w:p w14:paraId="14B305B4" w14:textId="0422D1FF" w:rsidR="0016207A" w:rsidRPr="0016207A" w:rsidRDefault="0016207A">
            <w:r w:rsidRPr="0016207A">
              <w:t>Xyone Therapeutics: Consultant (X Relationship Ended); Merck, Inc: Speaker  (X Relationship Ended)</w:t>
            </w:r>
          </w:p>
        </w:tc>
      </w:tr>
      <w:tr w:rsidR="0016207A" w:rsidRPr="0016207A" w14:paraId="116C73A4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3A450B6" w14:textId="77777777" w:rsidR="0016207A" w:rsidRPr="0016207A" w:rsidRDefault="0016207A">
            <w:r w:rsidRPr="0016207A">
              <w:t>Layal</w:t>
            </w:r>
          </w:p>
        </w:tc>
        <w:tc>
          <w:tcPr>
            <w:tcW w:w="1440" w:type="dxa"/>
            <w:noWrap/>
            <w:hideMark/>
          </w:tcPr>
          <w:p w14:paraId="51B903D3" w14:textId="77777777" w:rsidR="0016207A" w:rsidRPr="0016207A" w:rsidRDefault="0016207A">
            <w:r w:rsidRPr="0016207A">
              <w:t>Chaker</w:t>
            </w:r>
          </w:p>
        </w:tc>
        <w:tc>
          <w:tcPr>
            <w:tcW w:w="6040" w:type="dxa"/>
            <w:noWrap/>
            <w:hideMark/>
          </w:tcPr>
          <w:p w14:paraId="41D487D9" w14:textId="77777777" w:rsidR="0016207A" w:rsidRPr="0016207A" w:rsidRDefault="0016207A">
            <w:r w:rsidRPr="0016207A">
              <w:t>Abbott: In kind research funding</w:t>
            </w:r>
          </w:p>
        </w:tc>
      </w:tr>
      <w:tr w:rsidR="0016207A" w:rsidRPr="0016207A" w14:paraId="156AAC33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89D0BF6" w14:textId="77777777" w:rsidR="0016207A" w:rsidRPr="0016207A" w:rsidRDefault="0016207A">
            <w:r w:rsidRPr="0016207A">
              <w:t xml:space="preserve">Carrie </w:t>
            </w:r>
          </w:p>
        </w:tc>
        <w:tc>
          <w:tcPr>
            <w:tcW w:w="1440" w:type="dxa"/>
            <w:noWrap/>
            <w:hideMark/>
          </w:tcPr>
          <w:p w14:paraId="0BE08462" w14:textId="77777777" w:rsidR="0016207A" w:rsidRPr="0016207A" w:rsidRDefault="0016207A">
            <w:r w:rsidRPr="0016207A">
              <w:t>Cunningham</w:t>
            </w:r>
          </w:p>
        </w:tc>
        <w:tc>
          <w:tcPr>
            <w:tcW w:w="6040" w:type="dxa"/>
            <w:noWrap/>
            <w:hideMark/>
          </w:tcPr>
          <w:p w14:paraId="3F4356EE" w14:textId="77777777" w:rsidR="0016207A" w:rsidRPr="0016207A" w:rsidRDefault="0016207A">
            <w:r w:rsidRPr="0016207A">
              <w:t>3M: Consultant</w:t>
            </w:r>
          </w:p>
        </w:tc>
      </w:tr>
      <w:tr w:rsidR="0016207A" w:rsidRPr="0016207A" w14:paraId="1571BCB6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385CDBCC" w14:textId="77777777" w:rsidR="0016207A" w:rsidRPr="0016207A" w:rsidRDefault="0016207A">
            <w:r w:rsidRPr="0016207A">
              <w:t xml:space="preserve">Terry </w:t>
            </w:r>
          </w:p>
        </w:tc>
        <w:tc>
          <w:tcPr>
            <w:tcW w:w="1440" w:type="dxa"/>
            <w:noWrap/>
            <w:hideMark/>
          </w:tcPr>
          <w:p w14:paraId="5D68EE95" w14:textId="77777777" w:rsidR="0016207A" w:rsidRPr="0016207A" w:rsidRDefault="0016207A">
            <w:r w:rsidRPr="0016207A">
              <w:t>Davies</w:t>
            </w:r>
          </w:p>
        </w:tc>
        <w:tc>
          <w:tcPr>
            <w:tcW w:w="6040" w:type="dxa"/>
            <w:hideMark/>
          </w:tcPr>
          <w:p w14:paraId="1D95C34A" w14:textId="77777777" w:rsidR="0016207A" w:rsidRPr="0016207A" w:rsidRDefault="0016207A">
            <w:r w:rsidRPr="0016207A">
              <w:t>Kronus Inc.: Board Member; Imunovant: Advisory Board; Horizon: CME Speaker (X Relationship Ended); Up To Date: Card Author</w:t>
            </w:r>
          </w:p>
        </w:tc>
      </w:tr>
      <w:tr w:rsidR="0016207A" w:rsidRPr="0016207A" w14:paraId="46D82091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476148E4" w14:textId="77777777" w:rsidR="0016207A" w:rsidRPr="0016207A" w:rsidRDefault="0016207A">
            <w:r w:rsidRPr="0016207A">
              <w:t>Leonidas</w:t>
            </w:r>
          </w:p>
        </w:tc>
        <w:tc>
          <w:tcPr>
            <w:tcW w:w="1440" w:type="dxa"/>
            <w:noWrap/>
            <w:hideMark/>
          </w:tcPr>
          <w:p w14:paraId="7A362432" w14:textId="77777777" w:rsidR="0016207A" w:rsidRPr="0016207A" w:rsidRDefault="0016207A">
            <w:r w:rsidRPr="0016207A">
              <w:t>Duntas</w:t>
            </w:r>
          </w:p>
        </w:tc>
        <w:tc>
          <w:tcPr>
            <w:tcW w:w="6040" w:type="dxa"/>
            <w:hideMark/>
          </w:tcPr>
          <w:p w14:paraId="0A179C69" w14:textId="77777777" w:rsidR="0016207A" w:rsidRPr="0016207A" w:rsidRDefault="0016207A">
            <w:r w:rsidRPr="0016207A">
              <w:t>Merck KGgA: Speaker (X Relationship Ended); Berlin Chemie: Speaker (X Relationship Ended)</w:t>
            </w:r>
          </w:p>
        </w:tc>
      </w:tr>
      <w:tr w:rsidR="0016207A" w:rsidRPr="0016207A" w14:paraId="4ABA3ABB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C662BE5" w14:textId="77777777" w:rsidR="0016207A" w:rsidRPr="0016207A" w:rsidRDefault="0016207A">
            <w:r w:rsidRPr="0016207A">
              <w:t>Cosimo</w:t>
            </w:r>
          </w:p>
        </w:tc>
        <w:tc>
          <w:tcPr>
            <w:tcW w:w="1440" w:type="dxa"/>
            <w:noWrap/>
            <w:hideMark/>
          </w:tcPr>
          <w:p w14:paraId="26AEEC80" w14:textId="77777777" w:rsidR="0016207A" w:rsidRPr="0016207A" w:rsidRDefault="0016207A">
            <w:r w:rsidRPr="0016207A">
              <w:t>Durante</w:t>
            </w:r>
          </w:p>
        </w:tc>
        <w:tc>
          <w:tcPr>
            <w:tcW w:w="6040" w:type="dxa"/>
            <w:hideMark/>
          </w:tcPr>
          <w:p w14:paraId="1FB3AB2A" w14:textId="77777777" w:rsidR="0016207A" w:rsidRPr="0016207A" w:rsidRDefault="0016207A">
            <w:r w:rsidRPr="0016207A">
              <w:t>Eisai: Invited speaker (X Relationship Ended); Lilly: Invited speaker (X Relationship Ended); IPSEN: Invited Speaker (X Relationship Ended)</w:t>
            </w:r>
          </w:p>
        </w:tc>
      </w:tr>
      <w:tr w:rsidR="0016207A" w:rsidRPr="0016207A" w14:paraId="3EE2CD0F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56BF4EB" w14:textId="77777777" w:rsidR="0016207A" w:rsidRPr="0016207A" w:rsidRDefault="0016207A">
            <w:r w:rsidRPr="0016207A">
              <w:t>Rossella</w:t>
            </w:r>
          </w:p>
        </w:tc>
        <w:tc>
          <w:tcPr>
            <w:tcW w:w="1440" w:type="dxa"/>
            <w:noWrap/>
            <w:hideMark/>
          </w:tcPr>
          <w:p w14:paraId="799FC52B" w14:textId="77777777" w:rsidR="0016207A" w:rsidRPr="0016207A" w:rsidRDefault="0016207A">
            <w:r w:rsidRPr="0016207A">
              <w:t>Elisei</w:t>
            </w:r>
          </w:p>
        </w:tc>
        <w:tc>
          <w:tcPr>
            <w:tcW w:w="6040" w:type="dxa"/>
            <w:hideMark/>
          </w:tcPr>
          <w:p w14:paraId="015BEEBF" w14:textId="77777777" w:rsidR="0016207A" w:rsidRPr="0016207A" w:rsidRDefault="0016207A">
            <w:r w:rsidRPr="0016207A">
              <w:t>Elsai: Consultant; Lilly: Consultant; Bayer: Consultant; Roche: Consultant (X Relationship Ended); Ipsen: Consultant (X Relationship Ended)</w:t>
            </w:r>
          </w:p>
        </w:tc>
      </w:tr>
      <w:tr w:rsidR="0016207A" w:rsidRPr="0016207A" w14:paraId="53AF9C22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1DE190B8" w14:textId="77777777" w:rsidR="0016207A" w:rsidRPr="0016207A" w:rsidRDefault="0016207A">
            <w:r w:rsidRPr="0016207A">
              <w:t>Giuseppe Barb</w:t>
            </w:r>
          </w:p>
        </w:tc>
        <w:tc>
          <w:tcPr>
            <w:tcW w:w="1440" w:type="dxa"/>
            <w:noWrap/>
            <w:hideMark/>
          </w:tcPr>
          <w:p w14:paraId="7179A0BB" w14:textId="77777777" w:rsidR="0016207A" w:rsidRPr="0016207A" w:rsidRDefault="0016207A">
            <w:r w:rsidRPr="0016207A">
              <w:t>Esino</w:t>
            </w:r>
          </w:p>
        </w:tc>
        <w:tc>
          <w:tcPr>
            <w:tcW w:w="6040" w:type="dxa"/>
            <w:hideMark/>
          </w:tcPr>
          <w:p w14:paraId="6218277C" w14:textId="77777777" w:rsidR="0016207A" w:rsidRPr="0016207A" w:rsidRDefault="0016207A">
            <w:r w:rsidRPr="0016207A">
              <w:t>Horizon Therapeutics: Consultant; Immunovant: Consultant; Worg Pharma: Consultant (X Relationship Ended)</w:t>
            </w:r>
          </w:p>
        </w:tc>
      </w:tr>
      <w:tr w:rsidR="0016207A" w:rsidRPr="0016207A" w14:paraId="56548317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305A743" w14:textId="77777777" w:rsidR="0016207A" w:rsidRPr="0016207A" w:rsidRDefault="0016207A">
            <w:r w:rsidRPr="0016207A">
              <w:t>James</w:t>
            </w:r>
          </w:p>
        </w:tc>
        <w:tc>
          <w:tcPr>
            <w:tcW w:w="1440" w:type="dxa"/>
            <w:noWrap/>
            <w:hideMark/>
          </w:tcPr>
          <w:p w14:paraId="5AEE5FD3" w14:textId="77777777" w:rsidR="0016207A" w:rsidRPr="0016207A" w:rsidRDefault="0016207A">
            <w:r w:rsidRPr="0016207A">
              <w:t>Fagin</w:t>
            </w:r>
          </w:p>
        </w:tc>
        <w:tc>
          <w:tcPr>
            <w:tcW w:w="6040" w:type="dxa"/>
            <w:noWrap/>
            <w:hideMark/>
          </w:tcPr>
          <w:p w14:paraId="05DEFB1F" w14:textId="77777777" w:rsidR="0016207A" w:rsidRPr="0016207A" w:rsidRDefault="0016207A">
            <w:r w:rsidRPr="0016207A">
              <w:t>Kura Oncology: Royalties</w:t>
            </w:r>
          </w:p>
        </w:tc>
      </w:tr>
      <w:tr w:rsidR="0016207A" w:rsidRPr="0016207A" w14:paraId="11201921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0335F75B" w14:textId="77777777" w:rsidR="0016207A" w:rsidRPr="0016207A" w:rsidRDefault="0016207A">
            <w:r w:rsidRPr="0016207A">
              <w:t xml:space="preserve">Mark </w:t>
            </w:r>
          </w:p>
        </w:tc>
        <w:tc>
          <w:tcPr>
            <w:tcW w:w="1440" w:type="dxa"/>
            <w:noWrap/>
            <w:hideMark/>
          </w:tcPr>
          <w:p w14:paraId="485F040C" w14:textId="77777777" w:rsidR="0016207A" w:rsidRPr="0016207A" w:rsidRDefault="0016207A">
            <w:r w:rsidRPr="0016207A">
              <w:t>Frye</w:t>
            </w:r>
          </w:p>
        </w:tc>
        <w:tc>
          <w:tcPr>
            <w:tcW w:w="6040" w:type="dxa"/>
            <w:hideMark/>
          </w:tcPr>
          <w:p w14:paraId="002B1DBA" w14:textId="77777777" w:rsidR="0016207A" w:rsidRPr="0016207A" w:rsidRDefault="0016207A">
            <w:r w:rsidRPr="0016207A">
              <w:t>Assurex Health: researcher; Breakthrough Discoveries for Thriving with Bipolar Disorder (BD2):consultant;Milken Institute :consultant ; Carnot Laboratories:CME speaker;American Physician Institute:CME speaker:Chymia LLC:Financial interest (X Relationship Ended)</w:t>
            </w:r>
          </w:p>
        </w:tc>
      </w:tr>
      <w:tr w:rsidR="0016207A" w:rsidRPr="0016207A" w14:paraId="451109A8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770AF14" w14:textId="77777777" w:rsidR="0016207A" w:rsidRPr="0016207A" w:rsidRDefault="0016207A">
            <w:r w:rsidRPr="0016207A">
              <w:lastRenderedPageBreak/>
              <w:t>Sana</w:t>
            </w:r>
          </w:p>
        </w:tc>
        <w:tc>
          <w:tcPr>
            <w:tcW w:w="1440" w:type="dxa"/>
            <w:noWrap/>
            <w:hideMark/>
          </w:tcPr>
          <w:p w14:paraId="58F95AED" w14:textId="77777777" w:rsidR="0016207A" w:rsidRPr="0016207A" w:rsidRDefault="0016207A">
            <w:r w:rsidRPr="0016207A">
              <w:t>Ghaznavi</w:t>
            </w:r>
          </w:p>
        </w:tc>
        <w:tc>
          <w:tcPr>
            <w:tcW w:w="6040" w:type="dxa"/>
            <w:noWrap/>
            <w:hideMark/>
          </w:tcPr>
          <w:p w14:paraId="71221F20" w14:textId="77777777" w:rsidR="0016207A" w:rsidRPr="0016207A" w:rsidRDefault="0016207A">
            <w:r w:rsidRPr="0016207A">
              <w:t>Eisai: Consultant; Ipsen: Consultant (X Relationship Ended)</w:t>
            </w:r>
          </w:p>
        </w:tc>
      </w:tr>
      <w:tr w:rsidR="0016207A" w:rsidRPr="0016207A" w14:paraId="41F749B9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39AC55C3" w14:textId="77777777" w:rsidR="0016207A" w:rsidRPr="0016207A" w:rsidRDefault="0016207A">
            <w:r w:rsidRPr="0016207A">
              <w:t>Benjamin</w:t>
            </w:r>
          </w:p>
        </w:tc>
        <w:tc>
          <w:tcPr>
            <w:tcW w:w="1440" w:type="dxa"/>
            <w:noWrap/>
            <w:hideMark/>
          </w:tcPr>
          <w:p w14:paraId="2362EA9D" w14:textId="77777777" w:rsidR="0016207A" w:rsidRPr="0016207A" w:rsidRDefault="0016207A">
            <w:r w:rsidRPr="0016207A">
              <w:t>Gigilottie</w:t>
            </w:r>
          </w:p>
        </w:tc>
        <w:tc>
          <w:tcPr>
            <w:tcW w:w="6040" w:type="dxa"/>
            <w:hideMark/>
          </w:tcPr>
          <w:p w14:paraId="24CF5B88" w14:textId="77777777" w:rsidR="0016207A" w:rsidRPr="0016207A" w:rsidRDefault="0016207A">
            <w:r w:rsidRPr="0016207A">
              <w:t>Physicians Education Resouce, LLC:  Faculty in Lecutuer in Oncolog Consultations Webinar: Adressing Clinical Gaps in Thyroid Cancer Maagment (X Relationship Ended)</w:t>
            </w:r>
          </w:p>
        </w:tc>
      </w:tr>
      <w:tr w:rsidR="0016207A" w:rsidRPr="0016207A" w14:paraId="1B11618D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46D40577" w14:textId="77777777" w:rsidR="0016207A" w:rsidRPr="0016207A" w:rsidRDefault="0016207A">
            <w:r w:rsidRPr="0016207A">
              <w:t>Whitney</w:t>
            </w:r>
          </w:p>
        </w:tc>
        <w:tc>
          <w:tcPr>
            <w:tcW w:w="1440" w:type="dxa"/>
            <w:noWrap/>
            <w:hideMark/>
          </w:tcPr>
          <w:p w14:paraId="4EE2761A" w14:textId="77777777" w:rsidR="0016207A" w:rsidRPr="0016207A" w:rsidRDefault="0016207A">
            <w:r w:rsidRPr="0016207A">
              <w:t>Goldner</w:t>
            </w:r>
          </w:p>
        </w:tc>
        <w:tc>
          <w:tcPr>
            <w:tcW w:w="6040" w:type="dxa"/>
            <w:hideMark/>
          </w:tcPr>
          <w:p w14:paraId="60D9B569" w14:textId="77777777" w:rsidR="0016207A" w:rsidRPr="0016207A" w:rsidRDefault="0016207A">
            <w:r w:rsidRPr="0016207A">
              <w:t>Roche: Site PI of multicenter study [X Relationship Ended}; Siemens: Site PI of mulitcenter study</w:t>
            </w:r>
          </w:p>
        </w:tc>
      </w:tr>
      <w:tr w:rsidR="0016207A" w:rsidRPr="0016207A" w14:paraId="57925589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04D820FD" w14:textId="77777777" w:rsidR="0016207A" w:rsidRPr="0016207A" w:rsidRDefault="0016207A">
            <w:r w:rsidRPr="0016207A">
              <w:t>Elizabeth</w:t>
            </w:r>
          </w:p>
        </w:tc>
        <w:tc>
          <w:tcPr>
            <w:tcW w:w="1440" w:type="dxa"/>
            <w:noWrap/>
            <w:hideMark/>
          </w:tcPr>
          <w:p w14:paraId="72763750" w14:textId="77777777" w:rsidR="0016207A" w:rsidRPr="0016207A" w:rsidRDefault="0016207A">
            <w:r w:rsidRPr="0016207A">
              <w:t>Grubs</w:t>
            </w:r>
          </w:p>
        </w:tc>
        <w:tc>
          <w:tcPr>
            <w:tcW w:w="6040" w:type="dxa"/>
            <w:hideMark/>
          </w:tcPr>
          <w:p w14:paraId="3C34FB1D" w14:textId="6C17DA6A" w:rsidR="0016207A" w:rsidRPr="0016207A" w:rsidRDefault="0016207A">
            <w:r w:rsidRPr="0016207A">
              <w:t xml:space="preserve">Eli Lilly: MD Anderson Cancer Center, the institution at which I work, receives funds to upport a thyroid cancer gistry which I usilize; Exelixis: MD Anderson Cancer Center, the institution at which I work, receives funds to support a thyroid cancer registry which I utilize </w:t>
            </w:r>
          </w:p>
        </w:tc>
      </w:tr>
      <w:tr w:rsidR="0016207A" w:rsidRPr="0016207A" w14:paraId="48BE81C5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3E845FB" w14:textId="77777777" w:rsidR="0016207A" w:rsidRPr="0016207A" w:rsidRDefault="0016207A">
            <w:r w:rsidRPr="0016207A">
              <w:t>Malini</w:t>
            </w:r>
          </w:p>
        </w:tc>
        <w:tc>
          <w:tcPr>
            <w:tcW w:w="1440" w:type="dxa"/>
            <w:noWrap/>
            <w:hideMark/>
          </w:tcPr>
          <w:p w14:paraId="20D18687" w14:textId="77777777" w:rsidR="0016207A" w:rsidRPr="0016207A" w:rsidRDefault="0016207A">
            <w:r w:rsidRPr="0016207A">
              <w:t>Gupta</w:t>
            </w:r>
          </w:p>
        </w:tc>
        <w:tc>
          <w:tcPr>
            <w:tcW w:w="6040" w:type="dxa"/>
            <w:hideMark/>
          </w:tcPr>
          <w:p w14:paraId="2122A271" w14:textId="77777777" w:rsidR="0016207A" w:rsidRPr="0016207A" w:rsidRDefault="0016207A">
            <w:r w:rsidRPr="0016207A">
              <w:t>Abbvie; Creative Consultant; IBSA: Speaker; Horizon: Speaker Advisory Board; Novo Nordisk: Advisory Board (X Relationship Ended)</w:t>
            </w:r>
          </w:p>
        </w:tc>
      </w:tr>
      <w:tr w:rsidR="0016207A" w:rsidRPr="0016207A" w14:paraId="744D2DBD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4F854FA9" w14:textId="77777777" w:rsidR="0016207A" w:rsidRPr="0016207A" w:rsidRDefault="0016207A">
            <w:r w:rsidRPr="0016207A">
              <w:t xml:space="preserve">Julien </w:t>
            </w:r>
          </w:p>
        </w:tc>
        <w:tc>
          <w:tcPr>
            <w:tcW w:w="1440" w:type="dxa"/>
            <w:noWrap/>
            <w:hideMark/>
          </w:tcPr>
          <w:p w14:paraId="484DF237" w14:textId="77777777" w:rsidR="0016207A" w:rsidRPr="0016207A" w:rsidRDefault="0016207A">
            <w:r w:rsidRPr="0016207A">
              <w:t>Hadoux</w:t>
            </w:r>
          </w:p>
        </w:tc>
        <w:tc>
          <w:tcPr>
            <w:tcW w:w="6040" w:type="dxa"/>
            <w:hideMark/>
          </w:tcPr>
          <w:p w14:paraId="7152106E" w14:textId="5C99B5FD" w:rsidR="0016207A" w:rsidRPr="0016207A" w:rsidRDefault="0016207A">
            <w:r w:rsidRPr="0016207A">
              <w:t>Lilly: Consultant (X Relationship Ended); HRA pharma:Consultant  (X Relationship Ended);Roche: Consultant; Pharma Mar: Consultant: (X Relationship Ended);AAA - Novartis: Speaker; EISAI: Speaker</w:t>
            </w:r>
          </w:p>
        </w:tc>
      </w:tr>
      <w:tr w:rsidR="0016207A" w:rsidRPr="0016207A" w14:paraId="25D18D45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4FE0AD83" w14:textId="77777777" w:rsidR="0016207A" w:rsidRPr="0016207A" w:rsidRDefault="0016207A">
            <w:r w:rsidRPr="0016207A">
              <w:t>Meredith</w:t>
            </w:r>
          </w:p>
        </w:tc>
        <w:tc>
          <w:tcPr>
            <w:tcW w:w="1440" w:type="dxa"/>
            <w:noWrap/>
            <w:hideMark/>
          </w:tcPr>
          <w:p w14:paraId="796D4C2F" w14:textId="77777777" w:rsidR="0016207A" w:rsidRPr="0016207A" w:rsidRDefault="0016207A">
            <w:r w:rsidRPr="0016207A">
              <w:t>Hartley</w:t>
            </w:r>
          </w:p>
        </w:tc>
        <w:tc>
          <w:tcPr>
            <w:tcW w:w="6040" w:type="dxa"/>
            <w:noWrap/>
            <w:hideMark/>
          </w:tcPr>
          <w:p w14:paraId="71109FDB" w14:textId="77777777" w:rsidR="0016207A" w:rsidRPr="0016207A" w:rsidRDefault="0016207A">
            <w:r w:rsidRPr="0016207A">
              <w:t>Autobahn Therapeutics, Inc: Consultant, Royalties, Stock Options</w:t>
            </w:r>
          </w:p>
        </w:tc>
      </w:tr>
      <w:tr w:rsidR="0016207A" w:rsidRPr="0016207A" w14:paraId="01A72605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3255B84" w14:textId="77777777" w:rsidR="0016207A" w:rsidRPr="0016207A" w:rsidRDefault="0016207A">
            <w:r w:rsidRPr="0016207A">
              <w:t xml:space="preserve">Adrian </w:t>
            </w:r>
          </w:p>
        </w:tc>
        <w:tc>
          <w:tcPr>
            <w:tcW w:w="1440" w:type="dxa"/>
            <w:noWrap/>
            <w:hideMark/>
          </w:tcPr>
          <w:p w14:paraId="7B34D3C8" w14:textId="77777777" w:rsidR="0016207A" w:rsidRPr="0016207A" w:rsidRDefault="0016207A">
            <w:r w:rsidRPr="0016207A">
              <w:t>Harvey</w:t>
            </w:r>
          </w:p>
        </w:tc>
        <w:tc>
          <w:tcPr>
            <w:tcW w:w="6040" w:type="dxa"/>
            <w:noWrap/>
            <w:hideMark/>
          </w:tcPr>
          <w:p w14:paraId="34AD912C" w14:textId="77777777" w:rsidR="0016207A" w:rsidRPr="0016207A" w:rsidRDefault="0016207A">
            <w:r w:rsidRPr="0016207A">
              <w:t>Qualisure Diagnostics: Advisory Board</w:t>
            </w:r>
          </w:p>
        </w:tc>
      </w:tr>
      <w:tr w:rsidR="0016207A" w:rsidRPr="0016207A" w14:paraId="41152F90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46A49EA" w14:textId="77777777" w:rsidR="0016207A" w:rsidRPr="0016207A" w:rsidRDefault="0016207A">
            <w:r w:rsidRPr="0016207A">
              <w:t xml:space="preserve">Bryan </w:t>
            </w:r>
          </w:p>
        </w:tc>
        <w:tc>
          <w:tcPr>
            <w:tcW w:w="1440" w:type="dxa"/>
            <w:noWrap/>
            <w:hideMark/>
          </w:tcPr>
          <w:p w14:paraId="7CA23D0B" w14:textId="77777777" w:rsidR="0016207A" w:rsidRPr="0016207A" w:rsidRDefault="0016207A">
            <w:r w:rsidRPr="0016207A">
              <w:t>Haugen</w:t>
            </w:r>
          </w:p>
        </w:tc>
        <w:tc>
          <w:tcPr>
            <w:tcW w:w="6040" w:type="dxa"/>
            <w:noWrap/>
            <w:hideMark/>
          </w:tcPr>
          <w:p w14:paraId="770CCCAE" w14:textId="77777777" w:rsidR="0016207A" w:rsidRPr="0016207A" w:rsidRDefault="0016207A">
            <w:r w:rsidRPr="0016207A">
              <w:t>Elsai: Advisory Board (X Relationship Ended)</w:t>
            </w:r>
          </w:p>
        </w:tc>
      </w:tr>
      <w:tr w:rsidR="00D6016F" w:rsidRPr="0016207A" w14:paraId="473006BF" w14:textId="77777777" w:rsidTr="0016207A">
        <w:trPr>
          <w:trHeight w:val="290"/>
        </w:trPr>
        <w:tc>
          <w:tcPr>
            <w:tcW w:w="1520" w:type="dxa"/>
            <w:noWrap/>
          </w:tcPr>
          <w:p w14:paraId="04E7D694" w14:textId="36BEB503" w:rsidR="00D6016F" w:rsidRPr="0016207A" w:rsidRDefault="00D6016F">
            <w:r>
              <w:t>Alan</w:t>
            </w:r>
          </w:p>
        </w:tc>
        <w:tc>
          <w:tcPr>
            <w:tcW w:w="1440" w:type="dxa"/>
            <w:noWrap/>
          </w:tcPr>
          <w:p w14:paraId="4D1FA755" w14:textId="37011F4B" w:rsidR="00D6016F" w:rsidRPr="0016207A" w:rsidRDefault="00D6016F">
            <w:r>
              <w:t>Ho</w:t>
            </w:r>
          </w:p>
        </w:tc>
        <w:tc>
          <w:tcPr>
            <w:tcW w:w="6040" w:type="dxa"/>
            <w:noWrap/>
          </w:tcPr>
          <w:p w14:paraId="5263513A" w14:textId="1EE8ED80" w:rsidR="00D6016F" w:rsidRPr="0016207A" w:rsidRDefault="00D6016F">
            <w:r w:rsidRPr="00D6016F">
              <w:t>Exelixis</w:t>
            </w:r>
            <w:r>
              <w:t xml:space="preserve">: </w:t>
            </w:r>
            <w:r w:rsidRPr="00D6016F">
              <w:t>Advisory Board</w:t>
            </w:r>
            <w:r>
              <w:t xml:space="preserve">; </w:t>
            </w:r>
            <w:r w:rsidRPr="00D6016F">
              <w:t>Rgenta</w:t>
            </w:r>
            <w:r>
              <w:t xml:space="preserve">: </w:t>
            </w:r>
            <w:r w:rsidRPr="00D6016F">
              <w:t>Consultant</w:t>
            </w:r>
            <w:r>
              <w:t xml:space="preserve">; </w:t>
            </w:r>
            <w:r w:rsidRPr="00D6016F">
              <w:t>Eisai</w:t>
            </w:r>
            <w:r>
              <w:t xml:space="preserve">: </w:t>
            </w:r>
            <w:r w:rsidRPr="00D6016F">
              <w:t>Advisory Board</w:t>
            </w:r>
            <w:r>
              <w:t xml:space="preserve">; </w:t>
            </w:r>
            <w:r w:rsidRPr="00D6016F">
              <w:t>Remix Therapeutics</w:t>
            </w:r>
            <w:r>
              <w:t xml:space="preserve">: </w:t>
            </w:r>
            <w:r w:rsidRPr="00D6016F">
              <w:t>Advisory Board</w:t>
            </w:r>
            <w:r>
              <w:t xml:space="preserve">; </w:t>
            </w:r>
            <w:r w:rsidRPr="00D6016F">
              <w:t>Affyimmune</w:t>
            </w:r>
            <w:r>
              <w:t xml:space="preserve">: </w:t>
            </w:r>
            <w:r w:rsidRPr="00D6016F">
              <w:t>Data Safety Monitoring Board</w:t>
            </w:r>
            <w:r>
              <w:t xml:space="preserve">; </w:t>
            </w:r>
            <w:r w:rsidRPr="00D6016F">
              <w:t>Coherus</w:t>
            </w:r>
            <w:r>
              <w:t xml:space="preserve">: </w:t>
            </w:r>
            <w:r w:rsidRPr="00D6016F">
              <w:t>Advisory Board</w:t>
            </w:r>
            <w:r>
              <w:t xml:space="preserve"> </w:t>
            </w:r>
            <w:r w:rsidRPr="0016207A">
              <w:t>(</w:t>
            </w:r>
            <w:r>
              <w:t>x Relationship Ended</w:t>
            </w:r>
            <w:r w:rsidRPr="0016207A">
              <w:t>)</w:t>
            </w:r>
            <w:r>
              <w:t xml:space="preserve">; </w:t>
            </w:r>
            <w:r w:rsidRPr="00D6016F">
              <w:t>Kura Oncology</w:t>
            </w:r>
            <w:r>
              <w:t>:</w:t>
            </w:r>
            <w:r w:rsidRPr="00D6016F">
              <w:t>Advisory Board</w:t>
            </w:r>
            <w:r>
              <w:t xml:space="preserve">; </w:t>
            </w:r>
            <w:r w:rsidRPr="00D6016F">
              <w:t>Merck</w:t>
            </w:r>
            <w:r>
              <w:t xml:space="preserve">: </w:t>
            </w:r>
            <w:r w:rsidRPr="00D6016F">
              <w:t>Advisory Board</w:t>
            </w:r>
            <w:r>
              <w:t xml:space="preserve"> </w:t>
            </w:r>
            <w:r w:rsidRPr="0016207A">
              <w:t>(</w:t>
            </w:r>
            <w:r>
              <w:t>x Relationship Ended</w:t>
            </w:r>
            <w:r w:rsidRPr="0016207A">
              <w:t>)</w:t>
            </w:r>
            <w:r>
              <w:t xml:space="preserve">; </w:t>
            </w:r>
            <w:r w:rsidRPr="00D6016F">
              <w:t>Elevar Therapeutics</w:t>
            </w:r>
            <w:r>
              <w:t xml:space="preserve">: </w:t>
            </w:r>
            <w:r w:rsidRPr="00D6016F">
              <w:t>Advisory Board</w:t>
            </w:r>
            <w:r w:rsidRPr="0016207A">
              <w:t>(</w:t>
            </w:r>
            <w:r>
              <w:t>x Relationship Ended</w:t>
            </w:r>
            <w:r w:rsidRPr="0016207A">
              <w:t>)</w:t>
            </w:r>
            <w:r>
              <w:t xml:space="preserve">; </w:t>
            </w:r>
            <w:r w:rsidRPr="00D6016F">
              <w:t>Ayala Therapeutics</w:t>
            </w:r>
            <w:r>
              <w:t xml:space="preserve">: </w:t>
            </w:r>
            <w:r w:rsidRPr="00D6016F">
              <w:t>Advisory Board</w:t>
            </w:r>
            <w:r>
              <w:t xml:space="preserve"> ( x Relationship Ended)</w:t>
            </w:r>
          </w:p>
        </w:tc>
      </w:tr>
      <w:tr w:rsidR="0016207A" w:rsidRPr="0016207A" w14:paraId="6B81A92D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4CE86FE" w14:textId="77777777" w:rsidR="0016207A" w:rsidRPr="0016207A" w:rsidRDefault="0016207A">
            <w:r w:rsidRPr="0016207A">
              <w:t>Thanh D.</w:t>
            </w:r>
          </w:p>
        </w:tc>
        <w:tc>
          <w:tcPr>
            <w:tcW w:w="1440" w:type="dxa"/>
            <w:noWrap/>
            <w:hideMark/>
          </w:tcPr>
          <w:p w14:paraId="621DBCC0" w14:textId="77777777" w:rsidR="0016207A" w:rsidRPr="0016207A" w:rsidRDefault="0016207A">
            <w:r w:rsidRPr="0016207A">
              <w:t>Hoang</w:t>
            </w:r>
          </w:p>
        </w:tc>
        <w:tc>
          <w:tcPr>
            <w:tcW w:w="6040" w:type="dxa"/>
            <w:hideMark/>
          </w:tcPr>
          <w:p w14:paraId="29DF02F8" w14:textId="77777777" w:rsidR="0016207A" w:rsidRPr="0016207A" w:rsidRDefault="0016207A">
            <w:r w:rsidRPr="0016207A">
              <w:t>Acella: Advisor, Consultant (No financial compensations); Horizons Therapeutics: Advisor (No financial compensation)</w:t>
            </w:r>
          </w:p>
        </w:tc>
      </w:tr>
      <w:tr w:rsidR="0016207A" w:rsidRPr="0016207A" w14:paraId="7848E87F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68440F51" w14:textId="77777777" w:rsidR="0016207A" w:rsidRPr="0016207A" w:rsidRDefault="0016207A">
            <w:r w:rsidRPr="0016207A">
              <w:t>Ana O.</w:t>
            </w:r>
          </w:p>
        </w:tc>
        <w:tc>
          <w:tcPr>
            <w:tcW w:w="1440" w:type="dxa"/>
            <w:noWrap/>
            <w:hideMark/>
          </w:tcPr>
          <w:p w14:paraId="160C8CE4" w14:textId="77777777" w:rsidR="0016207A" w:rsidRPr="0016207A" w:rsidRDefault="0016207A">
            <w:r w:rsidRPr="0016207A">
              <w:t>Hoff</w:t>
            </w:r>
          </w:p>
        </w:tc>
        <w:tc>
          <w:tcPr>
            <w:tcW w:w="6040" w:type="dxa"/>
            <w:hideMark/>
          </w:tcPr>
          <w:p w14:paraId="7A85C0F8" w14:textId="77777777" w:rsidR="0016207A" w:rsidRPr="0016207A" w:rsidRDefault="0016207A">
            <w:r w:rsidRPr="0016207A">
              <w:t>Eli Lilly: Libretto-531 Steering Commiottee; Eli Lilly: Research Funding (Institution); Novartis: Research Funding (Institution); Knight: Advisory Board (X Relationship Ended); Bayer: Lecture, Advisory Board(X Relationship Ended)</w:t>
            </w:r>
          </w:p>
        </w:tc>
      </w:tr>
      <w:tr w:rsidR="0016207A" w:rsidRPr="0016207A" w14:paraId="0C1EB3FC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00C3A76" w14:textId="77777777" w:rsidR="0016207A" w:rsidRPr="0016207A" w:rsidRDefault="0016207A">
            <w:r w:rsidRPr="0016207A">
              <w:t>Anthony</w:t>
            </w:r>
          </w:p>
        </w:tc>
        <w:tc>
          <w:tcPr>
            <w:tcW w:w="1440" w:type="dxa"/>
            <w:noWrap/>
            <w:hideMark/>
          </w:tcPr>
          <w:p w14:paraId="102B911E" w14:textId="77777777" w:rsidR="0016207A" w:rsidRPr="0016207A" w:rsidRDefault="0016207A">
            <w:r w:rsidRPr="0016207A">
              <w:t>Hollenberg</w:t>
            </w:r>
          </w:p>
        </w:tc>
        <w:tc>
          <w:tcPr>
            <w:tcW w:w="6040" w:type="dxa"/>
            <w:hideMark/>
          </w:tcPr>
          <w:p w14:paraId="726AF3FA" w14:textId="77777777" w:rsidR="0016207A" w:rsidRPr="0016207A" w:rsidRDefault="0016207A">
            <w:r w:rsidRPr="0016207A">
              <w:t>Eli Lilly: Data safety monitoring board; Novo Nordisk: Data safety monitoring board; Glaxo Smith Kline: Data safety monitoring board; Astra Zeneca: Data safety monitoring board</w:t>
            </w:r>
          </w:p>
        </w:tc>
      </w:tr>
      <w:tr w:rsidR="0016207A" w:rsidRPr="0016207A" w14:paraId="42BD705B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10EB8F42" w14:textId="77777777" w:rsidR="0016207A" w:rsidRPr="0016207A" w:rsidRDefault="0016207A">
            <w:r w:rsidRPr="0016207A">
              <w:t>Mimi</w:t>
            </w:r>
          </w:p>
        </w:tc>
        <w:tc>
          <w:tcPr>
            <w:tcW w:w="1440" w:type="dxa"/>
            <w:noWrap/>
            <w:hideMark/>
          </w:tcPr>
          <w:p w14:paraId="37E3A01B" w14:textId="77777777" w:rsidR="0016207A" w:rsidRPr="0016207A" w:rsidRDefault="0016207A">
            <w:r w:rsidRPr="0016207A">
              <w:t>Hu</w:t>
            </w:r>
          </w:p>
        </w:tc>
        <w:tc>
          <w:tcPr>
            <w:tcW w:w="6040" w:type="dxa"/>
            <w:hideMark/>
          </w:tcPr>
          <w:p w14:paraId="32821070" w14:textId="77777777" w:rsidR="0016207A" w:rsidRPr="0016207A" w:rsidRDefault="0016207A">
            <w:r w:rsidRPr="0016207A">
              <w:t>Eli Lilly &amp; Co: Researcher, Steering committe member (no personal funds)</w:t>
            </w:r>
          </w:p>
        </w:tc>
      </w:tr>
      <w:tr w:rsidR="0016207A" w:rsidRPr="0016207A" w14:paraId="523ABA36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88C1A76" w14:textId="77777777" w:rsidR="0016207A" w:rsidRPr="0016207A" w:rsidRDefault="0016207A">
            <w:r w:rsidRPr="0016207A">
              <w:t>Timothy</w:t>
            </w:r>
          </w:p>
        </w:tc>
        <w:tc>
          <w:tcPr>
            <w:tcW w:w="1440" w:type="dxa"/>
            <w:noWrap/>
            <w:hideMark/>
          </w:tcPr>
          <w:p w14:paraId="31E0250B" w14:textId="77777777" w:rsidR="0016207A" w:rsidRPr="0016207A" w:rsidRDefault="0016207A">
            <w:r w:rsidRPr="0016207A">
              <w:t>Huber</w:t>
            </w:r>
          </w:p>
        </w:tc>
        <w:tc>
          <w:tcPr>
            <w:tcW w:w="6040" w:type="dxa"/>
            <w:noWrap/>
            <w:hideMark/>
          </w:tcPr>
          <w:p w14:paraId="7EF9DA5A" w14:textId="77777777" w:rsidR="0016207A" w:rsidRPr="0016207A" w:rsidRDefault="0016207A">
            <w:r w:rsidRPr="0016207A">
              <w:t>Pulse Biosciences: Consultant; Teawong Medical: Honoraria</w:t>
            </w:r>
          </w:p>
        </w:tc>
      </w:tr>
      <w:tr w:rsidR="0016207A" w:rsidRPr="0016207A" w14:paraId="2DD34B99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32068BD9" w14:textId="77777777" w:rsidR="0016207A" w:rsidRPr="0016207A" w:rsidRDefault="0016207A">
            <w:r w:rsidRPr="0016207A">
              <w:t>Sina</w:t>
            </w:r>
          </w:p>
        </w:tc>
        <w:tc>
          <w:tcPr>
            <w:tcW w:w="1440" w:type="dxa"/>
            <w:noWrap/>
            <w:hideMark/>
          </w:tcPr>
          <w:p w14:paraId="402FE2B1" w14:textId="77777777" w:rsidR="0016207A" w:rsidRPr="0016207A" w:rsidRDefault="0016207A">
            <w:r w:rsidRPr="0016207A">
              <w:t>Jasim</w:t>
            </w:r>
          </w:p>
        </w:tc>
        <w:tc>
          <w:tcPr>
            <w:tcW w:w="6040" w:type="dxa"/>
            <w:hideMark/>
          </w:tcPr>
          <w:p w14:paraId="0818787F" w14:textId="77777777" w:rsidR="0016207A" w:rsidRPr="0016207A" w:rsidRDefault="0016207A">
            <w:r w:rsidRPr="0016207A">
              <w:t>Horizon: Advisory meeting on TED last year (X Relationship Ended)</w:t>
            </w:r>
          </w:p>
        </w:tc>
      </w:tr>
      <w:tr w:rsidR="0016207A" w:rsidRPr="0016207A" w14:paraId="4565B864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E07ED8C" w14:textId="77777777" w:rsidR="0016207A" w:rsidRPr="0016207A" w:rsidRDefault="0016207A">
            <w:r w:rsidRPr="0016207A">
              <w:t>Julie Hallanger</w:t>
            </w:r>
          </w:p>
        </w:tc>
        <w:tc>
          <w:tcPr>
            <w:tcW w:w="1440" w:type="dxa"/>
            <w:noWrap/>
            <w:hideMark/>
          </w:tcPr>
          <w:p w14:paraId="3130D9D8" w14:textId="77777777" w:rsidR="0016207A" w:rsidRPr="0016207A" w:rsidRDefault="0016207A">
            <w:r w:rsidRPr="0016207A">
              <w:t>Johnson</w:t>
            </w:r>
          </w:p>
        </w:tc>
        <w:tc>
          <w:tcPr>
            <w:tcW w:w="6040" w:type="dxa"/>
            <w:noWrap/>
            <w:hideMark/>
          </w:tcPr>
          <w:p w14:paraId="3A21FFF9" w14:textId="77777777" w:rsidR="0016207A" w:rsidRPr="0016207A" w:rsidRDefault="0016207A">
            <w:r w:rsidRPr="0016207A">
              <w:t>HRA Pharma: Consultant</w:t>
            </w:r>
          </w:p>
        </w:tc>
      </w:tr>
      <w:tr w:rsidR="0016207A" w:rsidRPr="0016207A" w14:paraId="743FC5DE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A5FB25C" w14:textId="77777777" w:rsidR="0016207A" w:rsidRPr="0016207A" w:rsidRDefault="0016207A">
            <w:r w:rsidRPr="0016207A">
              <w:lastRenderedPageBreak/>
              <w:t>Jeffrey A.</w:t>
            </w:r>
          </w:p>
        </w:tc>
        <w:tc>
          <w:tcPr>
            <w:tcW w:w="1440" w:type="dxa"/>
            <w:noWrap/>
            <w:hideMark/>
          </w:tcPr>
          <w:p w14:paraId="744A720C" w14:textId="77777777" w:rsidR="0016207A" w:rsidRPr="0016207A" w:rsidRDefault="0016207A">
            <w:r w:rsidRPr="0016207A">
              <w:t>Knauf</w:t>
            </w:r>
          </w:p>
        </w:tc>
        <w:tc>
          <w:tcPr>
            <w:tcW w:w="6040" w:type="dxa"/>
            <w:noWrap/>
            <w:hideMark/>
          </w:tcPr>
          <w:p w14:paraId="67063583" w14:textId="77777777" w:rsidR="0016207A" w:rsidRPr="0016207A" w:rsidRDefault="0016207A">
            <w:r w:rsidRPr="0016207A">
              <w:t xml:space="preserve">Kura Oncology: Royalties </w:t>
            </w:r>
          </w:p>
        </w:tc>
      </w:tr>
      <w:tr w:rsidR="0016207A" w:rsidRPr="0016207A" w14:paraId="05176700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4D96C956" w14:textId="77777777" w:rsidR="0016207A" w:rsidRPr="0016207A" w:rsidRDefault="0016207A">
            <w:r w:rsidRPr="0016207A">
              <w:t>Tim</w:t>
            </w:r>
          </w:p>
        </w:tc>
        <w:tc>
          <w:tcPr>
            <w:tcW w:w="1440" w:type="dxa"/>
            <w:noWrap/>
            <w:hideMark/>
          </w:tcPr>
          <w:p w14:paraId="2CB6D377" w14:textId="77777777" w:rsidR="0016207A" w:rsidRPr="0016207A" w:rsidRDefault="0016207A">
            <w:r w:rsidRPr="0016207A">
              <w:t>Korevaar</w:t>
            </w:r>
          </w:p>
        </w:tc>
        <w:tc>
          <w:tcPr>
            <w:tcW w:w="6040" w:type="dxa"/>
            <w:hideMark/>
          </w:tcPr>
          <w:p w14:paraId="7CDB534B" w14:textId="77777777" w:rsidR="0016207A" w:rsidRPr="0016207A" w:rsidRDefault="0016207A">
            <w:r w:rsidRPr="0016207A">
              <w:t xml:space="preserve">Berlin Chemie: Speaker (X Relatioship Ended); IBSA: Speaker (Relationship Ended); Merck: Speaker (X Relationship) </w:t>
            </w:r>
          </w:p>
        </w:tc>
      </w:tr>
      <w:tr w:rsidR="0016207A" w:rsidRPr="0016207A" w14:paraId="26608069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DD71D20" w14:textId="77777777" w:rsidR="0016207A" w:rsidRPr="0016207A" w:rsidRDefault="0016207A">
            <w:r w:rsidRPr="0016207A">
              <w:t>Anupam</w:t>
            </w:r>
          </w:p>
        </w:tc>
        <w:tc>
          <w:tcPr>
            <w:tcW w:w="1440" w:type="dxa"/>
            <w:noWrap/>
            <w:hideMark/>
          </w:tcPr>
          <w:p w14:paraId="70854251" w14:textId="77777777" w:rsidR="0016207A" w:rsidRPr="0016207A" w:rsidRDefault="0016207A">
            <w:r w:rsidRPr="0016207A">
              <w:t>Kotwal</w:t>
            </w:r>
          </w:p>
        </w:tc>
        <w:tc>
          <w:tcPr>
            <w:tcW w:w="6040" w:type="dxa"/>
            <w:noWrap/>
            <w:hideMark/>
          </w:tcPr>
          <w:p w14:paraId="434E1AA2" w14:textId="77777777" w:rsidR="0016207A" w:rsidRPr="0016207A" w:rsidRDefault="0016207A">
            <w:r w:rsidRPr="0016207A">
              <w:t>Horizon Therapeutics: Advisory Board</w:t>
            </w:r>
          </w:p>
        </w:tc>
      </w:tr>
      <w:tr w:rsidR="0016207A" w:rsidRPr="0016207A" w14:paraId="4584022B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5F2B0187" w14:textId="77777777" w:rsidR="0016207A" w:rsidRPr="0016207A" w:rsidRDefault="0016207A">
            <w:r w:rsidRPr="0016207A">
              <w:t>Jennifer H</w:t>
            </w:r>
          </w:p>
        </w:tc>
        <w:tc>
          <w:tcPr>
            <w:tcW w:w="1440" w:type="dxa"/>
            <w:noWrap/>
            <w:hideMark/>
          </w:tcPr>
          <w:p w14:paraId="0FE67987" w14:textId="77777777" w:rsidR="0016207A" w:rsidRPr="0016207A" w:rsidRDefault="0016207A">
            <w:r w:rsidRPr="0016207A">
              <w:t>Kuo</w:t>
            </w:r>
          </w:p>
        </w:tc>
        <w:tc>
          <w:tcPr>
            <w:tcW w:w="6040" w:type="dxa"/>
            <w:noWrap/>
            <w:hideMark/>
          </w:tcPr>
          <w:p w14:paraId="17D0EF96" w14:textId="77777777" w:rsidR="0016207A" w:rsidRPr="0016207A" w:rsidRDefault="0016207A">
            <w:r w:rsidRPr="0016207A">
              <w:t>Medtronic:Consultant</w:t>
            </w:r>
          </w:p>
        </w:tc>
      </w:tr>
      <w:tr w:rsidR="0016207A" w:rsidRPr="0016207A" w14:paraId="428D36F1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453F9B2" w14:textId="77777777" w:rsidR="0016207A" w:rsidRPr="0016207A" w:rsidRDefault="0016207A">
            <w:r w:rsidRPr="0016207A">
              <w:t>Paul W.</w:t>
            </w:r>
          </w:p>
        </w:tc>
        <w:tc>
          <w:tcPr>
            <w:tcW w:w="1440" w:type="dxa"/>
            <w:noWrap/>
            <w:hideMark/>
          </w:tcPr>
          <w:p w14:paraId="549F05D8" w14:textId="77777777" w:rsidR="0016207A" w:rsidRPr="0016207A" w:rsidRDefault="0016207A">
            <w:r w:rsidRPr="0016207A">
              <w:t>Ladnson</w:t>
            </w:r>
          </w:p>
        </w:tc>
        <w:tc>
          <w:tcPr>
            <w:tcW w:w="6040" w:type="dxa"/>
            <w:noWrap/>
            <w:hideMark/>
          </w:tcPr>
          <w:p w14:paraId="73B003C3" w14:textId="77777777" w:rsidR="0016207A" w:rsidRPr="0016207A" w:rsidRDefault="0016207A">
            <w:r w:rsidRPr="0016207A">
              <w:t>Viking Therapeutics: Consultant; Veracyte: Consultant</w:t>
            </w:r>
          </w:p>
        </w:tc>
      </w:tr>
      <w:tr w:rsidR="0016207A" w:rsidRPr="0016207A" w14:paraId="334D4011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3E8192FE" w14:textId="77777777" w:rsidR="0016207A" w:rsidRPr="0016207A" w:rsidRDefault="0016207A">
            <w:r w:rsidRPr="0016207A">
              <w:t xml:space="preserve">Mark </w:t>
            </w:r>
          </w:p>
        </w:tc>
        <w:tc>
          <w:tcPr>
            <w:tcW w:w="1440" w:type="dxa"/>
            <w:noWrap/>
            <w:hideMark/>
          </w:tcPr>
          <w:p w14:paraId="0BF0F324" w14:textId="77777777" w:rsidR="0016207A" w:rsidRPr="0016207A" w:rsidRDefault="0016207A">
            <w:r w:rsidRPr="0016207A">
              <w:t>Lupo</w:t>
            </w:r>
          </w:p>
        </w:tc>
        <w:tc>
          <w:tcPr>
            <w:tcW w:w="6040" w:type="dxa"/>
            <w:hideMark/>
          </w:tcPr>
          <w:p w14:paraId="35AC6FE4" w14:textId="77777777" w:rsidR="0016207A" w:rsidRPr="0016207A" w:rsidRDefault="0016207A">
            <w:r w:rsidRPr="0016207A">
              <w:t>Roche Diagnostics: Research Funds (X Relationship Ended); Abbvie: Speaker/Consultant; Eisal: Speaker/Consultant;Indterpace Diagnostics: Speaker/Consultant;Ortho-Quidel:Speaker/Consultant;Takeda:Research Funds</w:t>
            </w:r>
          </w:p>
        </w:tc>
      </w:tr>
      <w:tr w:rsidR="0016207A" w:rsidRPr="0016207A" w14:paraId="4BB5AD12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359F9588" w14:textId="77777777" w:rsidR="0016207A" w:rsidRPr="0016207A" w:rsidRDefault="0016207A">
            <w:r w:rsidRPr="0016207A">
              <w:t>Cary N.</w:t>
            </w:r>
          </w:p>
        </w:tc>
        <w:tc>
          <w:tcPr>
            <w:tcW w:w="1440" w:type="dxa"/>
            <w:noWrap/>
            <w:hideMark/>
          </w:tcPr>
          <w:p w14:paraId="46385594" w14:textId="77777777" w:rsidR="0016207A" w:rsidRPr="0016207A" w:rsidRDefault="0016207A">
            <w:r w:rsidRPr="0016207A">
              <w:t>Maraiash</w:t>
            </w:r>
          </w:p>
        </w:tc>
        <w:tc>
          <w:tcPr>
            <w:tcW w:w="6040" w:type="dxa"/>
            <w:noWrap/>
            <w:hideMark/>
          </w:tcPr>
          <w:p w14:paraId="7A37DA11" w14:textId="77777777" w:rsidR="0016207A" w:rsidRPr="0016207A" w:rsidRDefault="0016207A">
            <w:r w:rsidRPr="0016207A">
              <w:t>Horizon Therapeutics: Consultant (X Relationship Ended)</w:t>
            </w:r>
          </w:p>
        </w:tc>
      </w:tr>
      <w:tr w:rsidR="0016207A" w:rsidRPr="0016207A" w14:paraId="28CB6CA7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3BD5ECA" w14:textId="77777777" w:rsidR="0016207A" w:rsidRPr="0016207A" w:rsidRDefault="0016207A">
            <w:r w:rsidRPr="0016207A">
              <w:t>Nicole</w:t>
            </w:r>
          </w:p>
        </w:tc>
        <w:tc>
          <w:tcPr>
            <w:tcW w:w="1440" w:type="dxa"/>
            <w:noWrap/>
            <w:hideMark/>
          </w:tcPr>
          <w:p w14:paraId="62EA174A" w14:textId="77777777" w:rsidR="0016207A" w:rsidRPr="0016207A" w:rsidRDefault="0016207A">
            <w:r w:rsidRPr="0016207A">
              <w:t>Massoll</w:t>
            </w:r>
          </w:p>
        </w:tc>
        <w:tc>
          <w:tcPr>
            <w:tcW w:w="6040" w:type="dxa"/>
            <w:noWrap/>
            <w:hideMark/>
          </w:tcPr>
          <w:p w14:paraId="498C5CA8" w14:textId="77777777" w:rsidR="0016207A" w:rsidRPr="0016207A" w:rsidRDefault="0016207A">
            <w:r w:rsidRPr="0016207A">
              <w:t>Interspace Bioscience: Consultant</w:t>
            </w:r>
          </w:p>
        </w:tc>
      </w:tr>
      <w:tr w:rsidR="0016207A" w:rsidRPr="0016207A" w14:paraId="56DEFC21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1F14116C" w14:textId="77777777" w:rsidR="0016207A" w:rsidRPr="0016207A" w:rsidRDefault="0016207A">
            <w:r w:rsidRPr="0016207A">
              <w:t>Elizabeth</w:t>
            </w:r>
          </w:p>
        </w:tc>
        <w:tc>
          <w:tcPr>
            <w:tcW w:w="1440" w:type="dxa"/>
            <w:noWrap/>
            <w:hideMark/>
          </w:tcPr>
          <w:p w14:paraId="5FED0C09" w14:textId="77777777" w:rsidR="0016207A" w:rsidRPr="0016207A" w:rsidRDefault="0016207A">
            <w:r w:rsidRPr="0016207A">
              <w:t>McAnich</w:t>
            </w:r>
          </w:p>
        </w:tc>
        <w:tc>
          <w:tcPr>
            <w:tcW w:w="6040" w:type="dxa"/>
            <w:hideMark/>
          </w:tcPr>
          <w:p w14:paraId="23F3B121" w14:textId="77777777" w:rsidR="0016207A" w:rsidRPr="0016207A" w:rsidRDefault="0016207A">
            <w:r w:rsidRPr="0016207A">
              <w:t>Acella/Avion Pharmaceuticals: Consultant; Abbvie Inc: Consultant; Equillbrate Therapeutics LLC: Co-founder</w:t>
            </w:r>
          </w:p>
        </w:tc>
      </w:tr>
      <w:tr w:rsidR="00970B94" w:rsidRPr="0016207A" w14:paraId="7D120D96" w14:textId="77777777" w:rsidTr="0016207A">
        <w:trPr>
          <w:trHeight w:val="580"/>
        </w:trPr>
        <w:tc>
          <w:tcPr>
            <w:tcW w:w="1520" w:type="dxa"/>
            <w:noWrap/>
          </w:tcPr>
          <w:p w14:paraId="083D6DAF" w14:textId="1DD43FE8" w:rsidR="00970B94" w:rsidRPr="0016207A" w:rsidRDefault="00970B94">
            <w:r>
              <w:t>Bryan</w:t>
            </w:r>
          </w:p>
        </w:tc>
        <w:tc>
          <w:tcPr>
            <w:tcW w:w="1440" w:type="dxa"/>
            <w:noWrap/>
          </w:tcPr>
          <w:p w14:paraId="37A596D6" w14:textId="7199F118" w:rsidR="00970B94" w:rsidRPr="0016207A" w:rsidRDefault="00970B94">
            <w:r>
              <w:t>McIver</w:t>
            </w:r>
          </w:p>
        </w:tc>
        <w:tc>
          <w:tcPr>
            <w:tcW w:w="6040" w:type="dxa"/>
          </w:tcPr>
          <w:p w14:paraId="39C30BEC" w14:textId="77777777" w:rsidR="00970B94" w:rsidRDefault="00970B94" w:rsidP="00970B94">
            <w:pPr>
              <w:spacing w:after="0" w:line="240" w:lineRule="auto"/>
            </w:pPr>
            <w:r>
              <w:t>EISAI – Advisory Board; speaker</w:t>
            </w:r>
          </w:p>
          <w:p w14:paraId="0AAD2D49" w14:textId="77777777" w:rsidR="00970B94" w:rsidRDefault="00970B94" w:rsidP="00970B94">
            <w:pPr>
              <w:spacing w:after="0" w:line="240" w:lineRule="auto"/>
            </w:pPr>
            <w:r>
              <w:t>Lexo- Lilly – Advisory Board; speaker</w:t>
            </w:r>
          </w:p>
          <w:p w14:paraId="6698556C" w14:textId="5657C8F4" w:rsidR="00970B94" w:rsidRPr="0016207A" w:rsidRDefault="00970B94">
            <w:r>
              <w:t>Exelixis– Advisory Board; speaker</w:t>
            </w:r>
          </w:p>
        </w:tc>
      </w:tr>
      <w:tr w:rsidR="0016207A" w:rsidRPr="0016207A" w14:paraId="4952A986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437B6038" w14:textId="77777777" w:rsidR="0016207A" w:rsidRPr="0016207A" w:rsidRDefault="0016207A">
            <w:r w:rsidRPr="0016207A">
              <w:t>Mizuho</w:t>
            </w:r>
          </w:p>
        </w:tc>
        <w:tc>
          <w:tcPr>
            <w:tcW w:w="1440" w:type="dxa"/>
            <w:noWrap/>
            <w:hideMark/>
          </w:tcPr>
          <w:p w14:paraId="6F272333" w14:textId="77777777" w:rsidR="0016207A" w:rsidRPr="0016207A" w:rsidRDefault="0016207A">
            <w:r w:rsidRPr="0016207A">
              <w:t>Mimoto</w:t>
            </w:r>
          </w:p>
        </w:tc>
        <w:tc>
          <w:tcPr>
            <w:tcW w:w="6040" w:type="dxa"/>
            <w:noWrap/>
            <w:hideMark/>
          </w:tcPr>
          <w:p w14:paraId="4B7E5A15" w14:textId="77777777" w:rsidR="0016207A" w:rsidRPr="0016207A" w:rsidRDefault="0016207A">
            <w:r w:rsidRPr="0016207A">
              <w:t>Pfizer, Inc: Spouse's Employer (salary/stock)</w:t>
            </w:r>
          </w:p>
        </w:tc>
      </w:tr>
      <w:tr w:rsidR="0016207A" w:rsidRPr="0016207A" w14:paraId="2EA5638C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33E67FA" w14:textId="77777777" w:rsidR="0016207A" w:rsidRPr="0016207A" w:rsidRDefault="0016207A">
            <w:r w:rsidRPr="0016207A">
              <w:t xml:space="preserve">Paola </w:t>
            </w:r>
          </w:p>
        </w:tc>
        <w:tc>
          <w:tcPr>
            <w:tcW w:w="1440" w:type="dxa"/>
            <w:noWrap/>
            <w:hideMark/>
          </w:tcPr>
          <w:p w14:paraId="0C27A3B0" w14:textId="77777777" w:rsidR="0016207A" w:rsidRPr="0016207A" w:rsidRDefault="0016207A">
            <w:r w:rsidRPr="0016207A">
              <w:t>Mina-Osorio</w:t>
            </w:r>
          </w:p>
        </w:tc>
        <w:tc>
          <w:tcPr>
            <w:tcW w:w="6040" w:type="dxa"/>
            <w:noWrap/>
            <w:hideMark/>
          </w:tcPr>
          <w:p w14:paraId="67BF3D73" w14:textId="77777777" w:rsidR="0016207A" w:rsidRPr="0016207A" w:rsidRDefault="0016207A">
            <w:r w:rsidRPr="0016207A">
              <w:t>Immunovant,Inc.: Employee</w:t>
            </w:r>
          </w:p>
        </w:tc>
      </w:tr>
      <w:tr w:rsidR="0016207A" w:rsidRPr="0016207A" w14:paraId="15DC079C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9E8C94E" w14:textId="77777777" w:rsidR="0016207A" w:rsidRPr="0016207A" w:rsidRDefault="0016207A">
            <w:r w:rsidRPr="0016207A">
              <w:t>Joanna</w:t>
            </w:r>
          </w:p>
        </w:tc>
        <w:tc>
          <w:tcPr>
            <w:tcW w:w="1440" w:type="dxa"/>
            <w:noWrap/>
            <w:hideMark/>
          </w:tcPr>
          <w:p w14:paraId="127F67D7" w14:textId="77777777" w:rsidR="0016207A" w:rsidRPr="0016207A" w:rsidRDefault="0016207A">
            <w:r w:rsidRPr="0016207A">
              <w:t>Miragaya</w:t>
            </w:r>
          </w:p>
        </w:tc>
        <w:tc>
          <w:tcPr>
            <w:tcW w:w="6040" w:type="dxa"/>
            <w:noWrap/>
            <w:hideMark/>
          </w:tcPr>
          <w:p w14:paraId="3CBF66EB" w14:textId="77777777" w:rsidR="0016207A" w:rsidRPr="0016207A" w:rsidRDefault="0016207A">
            <w:r w:rsidRPr="0016207A">
              <w:t xml:space="preserve">Horizon:Medical Advisor for Horizon  (X Relationship) </w:t>
            </w:r>
          </w:p>
        </w:tc>
      </w:tr>
      <w:tr w:rsidR="0016207A" w:rsidRPr="0016207A" w14:paraId="736F828C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351CB507" w14:textId="77777777" w:rsidR="0016207A" w:rsidRPr="0016207A" w:rsidRDefault="0016207A">
            <w:r w:rsidRPr="0016207A">
              <w:t>Jae Hoon</w:t>
            </w:r>
          </w:p>
        </w:tc>
        <w:tc>
          <w:tcPr>
            <w:tcW w:w="1440" w:type="dxa"/>
            <w:noWrap/>
            <w:hideMark/>
          </w:tcPr>
          <w:p w14:paraId="2959A0B7" w14:textId="77777777" w:rsidR="0016207A" w:rsidRPr="0016207A" w:rsidRDefault="0016207A">
            <w:r w:rsidRPr="0016207A">
              <w:t>Moon</w:t>
            </w:r>
          </w:p>
        </w:tc>
        <w:tc>
          <w:tcPr>
            <w:tcW w:w="6040" w:type="dxa"/>
            <w:noWrap/>
            <w:hideMark/>
          </w:tcPr>
          <w:p w14:paraId="6E7757C8" w14:textId="77777777" w:rsidR="0016207A" w:rsidRPr="0016207A" w:rsidRDefault="0016207A">
            <w:r w:rsidRPr="0016207A">
              <w:t xml:space="preserve">Throscope Inc.: Patent beneficiary, Executive role </w:t>
            </w:r>
          </w:p>
        </w:tc>
      </w:tr>
      <w:tr w:rsidR="0016207A" w:rsidRPr="0016207A" w14:paraId="3F8D9D1C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17F02E79" w14:textId="77777777" w:rsidR="0016207A" w:rsidRPr="0016207A" w:rsidRDefault="0016207A">
            <w:r w:rsidRPr="0016207A">
              <w:t xml:space="preserve">Marina </w:t>
            </w:r>
          </w:p>
        </w:tc>
        <w:tc>
          <w:tcPr>
            <w:tcW w:w="1440" w:type="dxa"/>
            <w:noWrap/>
            <w:hideMark/>
          </w:tcPr>
          <w:p w14:paraId="743383F0" w14:textId="77777777" w:rsidR="0016207A" w:rsidRPr="0016207A" w:rsidRDefault="0016207A">
            <w:r w:rsidRPr="0016207A">
              <w:t>Nikiforova</w:t>
            </w:r>
          </w:p>
        </w:tc>
        <w:tc>
          <w:tcPr>
            <w:tcW w:w="6040" w:type="dxa"/>
            <w:hideMark/>
          </w:tcPr>
          <w:p w14:paraId="77597FED" w14:textId="77777777" w:rsidR="0016207A" w:rsidRPr="0016207A" w:rsidRDefault="0016207A">
            <w:r w:rsidRPr="0016207A">
              <w:t>University of Pittspurgh: IP ownership and recive royalties related toThyroSeq.; Sonic Healthcare USA: Consultant</w:t>
            </w:r>
          </w:p>
        </w:tc>
      </w:tr>
      <w:tr w:rsidR="0016207A" w:rsidRPr="0016207A" w14:paraId="4743C595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36D1184F" w14:textId="77777777" w:rsidR="0016207A" w:rsidRPr="0016207A" w:rsidRDefault="0016207A">
            <w:r w:rsidRPr="0016207A">
              <w:t>Julia</w:t>
            </w:r>
          </w:p>
        </w:tc>
        <w:tc>
          <w:tcPr>
            <w:tcW w:w="1440" w:type="dxa"/>
            <w:noWrap/>
            <w:hideMark/>
          </w:tcPr>
          <w:p w14:paraId="0E9E6013" w14:textId="77777777" w:rsidR="0016207A" w:rsidRPr="0016207A" w:rsidRDefault="0016207A">
            <w:r w:rsidRPr="0016207A">
              <w:t>Noel</w:t>
            </w:r>
          </w:p>
        </w:tc>
        <w:tc>
          <w:tcPr>
            <w:tcW w:w="6040" w:type="dxa"/>
            <w:noWrap/>
            <w:hideMark/>
          </w:tcPr>
          <w:p w14:paraId="6CD8766B" w14:textId="77777777" w:rsidR="0016207A" w:rsidRPr="0016207A" w:rsidRDefault="0016207A">
            <w:r w:rsidRPr="0016207A">
              <w:t>Pulse Biosciences: Consultant; RF Medical: Speaking Fee</w:t>
            </w:r>
          </w:p>
        </w:tc>
      </w:tr>
      <w:tr w:rsidR="0016207A" w:rsidRPr="0016207A" w14:paraId="41C48C45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DFFAF63" w14:textId="77777777" w:rsidR="0016207A" w:rsidRPr="0016207A" w:rsidRDefault="0016207A">
            <w:r w:rsidRPr="0016207A">
              <w:t>Carmelo</w:t>
            </w:r>
          </w:p>
        </w:tc>
        <w:tc>
          <w:tcPr>
            <w:tcW w:w="1440" w:type="dxa"/>
            <w:noWrap/>
            <w:hideMark/>
          </w:tcPr>
          <w:p w14:paraId="24F81CAB" w14:textId="77777777" w:rsidR="0016207A" w:rsidRPr="0016207A" w:rsidRDefault="0016207A">
            <w:r w:rsidRPr="0016207A">
              <w:t>Nucera</w:t>
            </w:r>
          </w:p>
        </w:tc>
        <w:tc>
          <w:tcPr>
            <w:tcW w:w="6040" w:type="dxa"/>
            <w:noWrap/>
            <w:hideMark/>
          </w:tcPr>
          <w:p w14:paraId="5D708C55" w14:textId="77777777" w:rsidR="0016207A" w:rsidRPr="0016207A" w:rsidRDefault="0016207A">
            <w:r w:rsidRPr="0016207A">
              <w:t>Affyimmune: Translational Advisor, Stocks</w:t>
            </w:r>
          </w:p>
        </w:tc>
      </w:tr>
      <w:tr w:rsidR="0016207A" w:rsidRPr="0016207A" w14:paraId="231CDFBF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C46026B" w14:textId="77777777" w:rsidR="0016207A" w:rsidRPr="0016207A" w:rsidRDefault="0016207A">
            <w:r w:rsidRPr="0016207A">
              <w:t>Lisa A.</w:t>
            </w:r>
          </w:p>
        </w:tc>
        <w:tc>
          <w:tcPr>
            <w:tcW w:w="1440" w:type="dxa"/>
            <w:noWrap/>
            <w:hideMark/>
          </w:tcPr>
          <w:p w14:paraId="14D78410" w14:textId="77777777" w:rsidR="0016207A" w:rsidRPr="0016207A" w:rsidRDefault="0016207A">
            <w:r w:rsidRPr="0016207A">
              <w:t>Orloff</w:t>
            </w:r>
          </w:p>
        </w:tc>
        <w:tc>
          <w:tcPr>
            <w:tcW w:w="6040" w:type="dxa"/>
            <w:hideMark/>
          </w:tcPr>
          <w:p w14:paraId="2AF20E57" w14:textId="77777777" w:rsidR="0016207A" w:rsidRPr="0016207A" w:rsidRDefault="0016207A">
            <w:r w:rsidRPr="0016207A">
              <w:t>Ascendis Pharma: Clinicians Advisory Board 6/12-13/2023 (X Relationship Ended)</w:t>
            </w:r>
          </w:p>
        </w:tc>
      </w:tr>
      <w:tr w:rsidR="0016207A" w:rsidRPr="0016207A" w14:paraId="29184334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25C06872" w14:textId="77777777" w:rsidR="0016207A" w:rsidRPr="0016207A" w:rsidRDefault="0016207A">
            <w:r w:rsidRPr="0016207A">
              <w:t>Ioannis</w:t>
            </w:r>
          </w:p>
        </w:tc>
        <w:tc>
          <w:tcPr>
            <w:tcW w:w="1440" w:type="dxa"/>
            <w:noWrap/>
            <w:hideMark/>
          </w:tcPr>
          <w:p w14:paraId="6173B0E2" w14:textId="77777777" w:rsidR="0016207A" w:rsidRPr="0016207A" w:rsidRDefault="0016207A">
            <w:r w:rsidRPr="0016207A">
              <w:t>Papagiannis</w:t>
            </w:r>
          </w:p>
        </w:tc>
        <w:tc>
          <w:tcPr>
            <w:tcW w:w="6040" w:type="dxa"/>
            <w:noWrap/>
            <w:hideMark/>
          </w:tcPr>
          <w:p w14:paraId="2E55B547" w14:textId="77777777" w:rsidR="0016207A" w:rsidRPr="0016207A" w:rsidRDefault="0016207A">
            <w:r w:rsidRPr="0016207A">
              <w:t>Horizon Therapeutics: Consultant, Advisor, Speaker</w:t>
            </w:r>
          </w:p>
        </w:tc>
      </w:tr>
      <w:tr w:rsidR="0016207A" w:rsidRPr="0016207A" w14:paraId="57E5F077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2D6F6A3" w14:textId="77777777" w:rsidR="0016207A" w:rsidRPr="0016207A" w:rsidRDefault="0016207A">
            <w:r w:rsidRPr="0016207A">
              <w:t>Tejal</w:t>
            </w:r>
          </w:p>
        </w:tc>
        <w:tc>
          <w:tcPr>
            <w:tcW w:w="1440" w:type="dxa"/>
            <w:noWrap/>
            <w:hideMark/>
          </w:tcPr>
          <w:p w14:paraId="2BC08F67" w14:textId="77777777" w:rsidR="0016207A" w:rsidRPr="0016207A" w:rsidRDefault="0016207A">
            <w:r w:rsidRPr="0016207A">
              <w:t>Patel</w:t>
            </w:r>
          </w:p>
        </w:tc>
        <w:tc>
          <w:tcPr>
            <w:tcW w:w="6040" w:type="dxa"/>
            <w:hideMark/>
          </w:tcPr>
          <w:p w14:paraId="154A2123" w14:textId="77777777" w:rsidR="0016207A" w:rsidRPr="0016207A" w:rsidRDefault="0016207A">
            <w:r w:rsidRPr="0016207A">
              <w:t>Endocrine Fellows Foundation: Research Funding; Dexcom Inc:Research Products/Funding</w:t>
            </w:r>
          </w:p>
        </w:tc>
      </w:tr>
      <w:tr w:rsidR="0016207A" w:rsidRPr="0016207A" w14:paraId="6D9799F9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2B46DA47" w14:textId="77777777" w:rsidR="0016207A" w:rsidRPr="0016207A" w:rsidRDefault="0016207A">
            <w:r w:rsidRPr="0016207A">
              <w:t>Jaemin</w:t>
            </w:r>
          </w:p>
        </w:tc>
        <w:tc>
          <w:tcPr>
            <w:tcW w:w="1440" w:type="dxa"/>
            <w:noWrap/>
            <w:hideMark/>
          </w:tcPr>
          <w:p w14:paraId="58308F7D" w14:textId="77777777" w:rsidR="0016207A" w:rsidRPr="0016207A" w:rsidRDefault="0016207A">
            <w:r w:rsidRPr="0016207A">
              <w:t>Park</w:t>
            </w:r>
          </w:p>
        </w:tc>
        <w:tc>
          <w:tcPr>
            <w:tcW w:w="6040" w:type="dxa"/>
            <w:noWrap/>
            <w:hideMark/>
          </w:tcPr>
          <w:p w14:paraId="59FD8301" w14:textId="77777777" w:rsidR="0016207A" w:rsidRPr="0016207A" w:rsidRDefault="0016207A">
            <w:r w:rsidRPr="0016207A">
              <w:t>Throscope Inc:ECO</w:t>
            </w:r>
          </w:p>
        </w:tc>
      </w:tr>
      <w:tr w:rsidR="0016207A" w:rsidRPr="0016207A" w14:paraId="5AF51690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BFAD2C6" w14:textId="77777777" w:rsidR="0016207A" w:rsidRPr="0016207A" w:rsidRDefault="0016207A">
            <w:r w:rsidRPr="0016207A">
              <w:t>Elizabeth N.</w:t>
            </w:r>
          </w:p>
        </w:tc>
        <w:tc>
          <w:tcPr>
            <w:tcW w:w="1440" w:type="dxa"/>
            <w:noWrap/>
            <w:hideMark/>
          </w:tcPr>
          <w:p w14:paraId="1074F6BC" w14:textId="77777777" w:rsidR="0016207A" w:rsidRPr="0016207A" w:rsidRDefault="0016207A">
            <w:r w:rsidRPr="0016207A">
              <w:t>Pearce</w:t>
            </w:r>
          </w:p>
        </w:tc>
        <w:tc>
          <w:tcPr>
            <w:tcW w:w="6040" w:type="dxa"/>
            <w:hideMark/>
          </w:tcPr>
          <w:p w14:paraId="722A4710" w14:textId="77777777" w:rsidR="0016207A" w:rsidRPr="0016207A" w:rsidRDefault="0016207A">
            <w:r w:rsidRPr="0016207A">
              <w:t>Merck China: Honoraria for iodine lecutures (X Relationship Ended)</w:t>
            </w:r>
          </w:p>
        </w:tc>
      </w:tr>
      <w:tr w:rsidR="0016207A" w:rsidRPr="0016207A" w14:paraId="6E89961C" w14:textId="77777777" w:rsidTr="0016207A">
        <w:trPr>
          <w:trHeight w:val="580"/>
        </w:trPr>
        <w:tc>
          <w:tcPr>
            <w:tcW w:w="1520" w:type="dxa"/>
            <w:hideMark/>
          </w:tcPr>
          <w:p w14:paraId="076F85EE" w14:textId="77777777" w:rsidR="0016207A" w:rsidRPr="0016207A" w:rsidRDefault="0016207A">
            <w:r w:rsidRPr="0016207A">
              <w:t>Raquel Amira Cano</w:t>
            </w:r>
          </w:p>
        </w:tc>
        <w:tc>
          <w:tcPr>
            <w:tcW w:w="1440" w:type="dxa"/>
            <w:noWrap/>
            <w:hideMark/>
          </w:tcPr>
          <w:p w14:paraId="5C71B95A" w14:textId="77777777" w:rsidR="0016207A" w:rsidRPr="0016207A" w:rsidRDefault="0016207A">
            <w:r w:rsidRPr="0016207A">
              <w:t>Penaloza</w:t>
            </w:r>
          </w:p>
        </w:tc>
        <w:tc>
          <w:tcPr>
            <w:tcW w:w="6040" w:type="dxa"/>
            <w:hideMark/>
          </w:tcPr>
          <w:p w14:paraId="11E08CE3" w14:textId="77777777" w:rsidR="0016207A" w:rsidRPr="0016207A" w:rsidRDefault="0016207A">
            <w:r w:rsidRPr="0016207A">
              <w:t>Merck: Speaker; Abbott: Speaker; Valentech: Speaker (X Relationship Ended)</w:t>
            </w:r>
          </w:p>
        </w:tc>
      </w:tr>
      <w:tr w:rsidR="0016207A" w:rsidRPr="0016207A" w14:paraId="764ADD0A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2F50B279" w14:textId="77777777" w:rsidR="0016207A" w:rsidRPr="0016207A" w:rsidRDefault="0016207A">
            <w:r w:rsidRPr="0016207A">
              <w:t>Mara</w:t>
            </w:r>
          </w:p>
        </w:tc>
        <w:tc>
          <w:tcPr>
            <w:tcW w:w="1440" w:type="dxa"/>
            <w:noWrap/>
            <w:hideMark/>
          </w:tcPr>
          <w:p w14:paraId="45DBA100" w14:textId="77777777" w:rsidR="0016207A" w:rsidRPr="0016207A" w:rsidRDefault="0016207A">
            <w:r w:rsidRPr="0016207A">
              <w:t>Roth</w:t>
            </w:r>
          </w:p>
        </w:tc>
        <w:tc>
          <w:tcPr>
            <w:tcW w:w="6040" w:type="dxa"/>
            <w:noWrap/>
            <w:hideMark/>
          </w:tcPr>
          <w:p w14:paraId="15BC5D10" w14:textId="77777777" w:rsidR="0016207A" w:rsidRPr="0016207A" w:rsidRDefault="0016207A">
            <w:r w:rsidRPr="0016207A">
              <w:t>Exelixis: Site PI (X Reltationship Ended)</w:t>
            </w:r>
          </w:p>
        </w:tc>
      </w:tr>
      <w:tr w:rsidR="0016207A" w:rsidRPr="0016207A" w14:paraId="62C7EF48" w14:textId="77777777" w:rsidTr="0016207A">
        <w:trPr>
          <w:trHeight w:val="1160"/>
        </w:trPr>
        <w:tc>
          <w:tcPr>
            <w:tcW w:w="1520" w:type="dxa"/>
            <w:hideMark/>
          </w:tcPr>
          <w:p w14:paraId="310ECB9C" w14:textId="77777777" w:rsidR="0016207A" w:rsidRPr="0016207A" w:rsidRDefault="0016207A">
            <w:r w:rsidRPr="0016207A">
              <w:t>Sarimar Aguosto</w:t>
            </w:r>
          </w:p>
        </w:tc>
        <w:tc>
          <w:tcPr>
            <w:tcW w:w="1440" w:type="dxa"/>
            <w:noWrap/>
            <w:hideMark/>
          </w:tcPr>
          <w:p w14:paraId="1FA5E6A2" w14:textId="77777777" w:rsidR="0016207A" w:rsidRPr="0016207A" w:rsidRDefault="0016207A">
            <w:r w:rsidRPr="0016207A">
              <w:t>Salgado</w:t>
            </w:r>
          </w:p>
        </w:tc>
        <w:tc>
          <w:tcPr>
            <w:tcW w:w="6040" w:type="dxa"/>
            <w:hideMark/>
          </w:tcPr>
          <w:p w14:paraId="3A8D88DA" w14:textId="77777777" w:rsidR="0016207A" w:rsidRPr="0016207A" w:rsidRDefault="0016207A">
            <w:r w:rsidRPr="0016207A">
              <w:t>Exexllxis:Consultant-Advisory Board; Eli Lilly: Research &amp; Speaker Bureau; Eisai: Consultant-Advisory Board (X Relationship Ended); Blueprint Medicine: Consultant: Advisory Board (X Relationship Ended)</w:t>
            </w:r>
          </w:p>
        </w:tc>
      </w:tr>
      <w:tr w:rsidR="00E761F1" w:rsidRPr="0016207A" w14:paraId="3ACA7CF0" w14:textId="77777777" w:rsidTr="0016207A">
        <w:trPr>
          <w:trHeight w:val="1160"/>
        </w:trPr>
        <w:tc>
          <w:tcPr>
            <w:tcW w:w="1520" w:type="dxa"/>
          </w:tcPr>
          <w:p w14:paraId="3D28CBCC" w14:textId="6CB2CE7E" w:rsidR="00E761F1" w:rsidRPr="0016207A" w:rsidRDefault="00E761F1">
            <w:r w:rsidRPr="00E761F1">
              <w:lastRenderedPageBreak/>
              <w:t xml:space="preserve">Nadia </w:t>
            </w:r>
          </w:p>
        </w:tc>
        <w:tc>
          <w:tcPr>
            <w:tcW w:w="1440" w:type="dxa"/>
            <w:noWrap/>
          </w:tcPr>
          <w:p w14:paraId="611F319E" w14:textId="22A8B342" w:rsidR="00E761F1" w:rsidRPr="0016207A" w:rsidRDefault="00E761F1">
            <w:r w:rsidRPr="00E761F1">
              <w:t>Schoenmakers</w:t>
            </w:r>
          </w:p>
        </w:tc>
        <w:tc>
          <w:tcPr>
            <w:tcW w:w="6040" w:type="dxa"/>
          </w:tcPr>
          <w:p w14:paraId="04BF5271" w14:textId="5E7A66B5" w:rsidR="00E761F1" w:rsidRPr="0016207A" w:rsidRDefault="00E761F1">
            <w:r w:rsidRPr="00E761F1">
              <w:t>Scientific Advisory Board (Travel Expenses)</w:t>
            </w:r>
          </w:p>
        </w:tc>
      </w:tr>
      <w:tr w:rsidR="0016207A" w:rsidRPr="0016207A" w14:paraId="7A64AF43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2B338010" w14:textId="77777777" w:rsidR="0016207A" w:rsidRPr="0016207A" w:rsidRDefault="0016207A">
            <w:r w:rsidRPr="0016207A">
              <w:t>Manisha H.</w:t>
            </w:r>
          </w:p>
        </w:tc>
        <w:tc>
          <w:tcPr>
            <w:tcW w:w="1440" w:type="dxa"/>
            <w:noWrap/>
            <w:hideMark/>
          </w:tcPr>
          <w:p w14:paraId="71C4B6A8" w14:textId="77777777" w:rsidR="0016207A" w:rsidRPr="0016207A" w:rsidRDefault="0016207A">
            <w:r w:rsidRPr="0016207A">
              <w:t>Shah</w:t>
            </w:r>
          </w:p>
        </w:tc>
        <w:tc>
          <w:tcPr>
            <w:tcW w:w="6040" w:type="dxa"/>
            <w:hideMark/>
          </w:tcPr>
          <w:p w14:paraId="22A04ADC" w14:textId="3F1BF416" w:rsidR="0016207A" w:rsidRPr="0016207A" w:rsidRDefault="0016207A">
            <w:r w:rsidRPr="0016207A">
              <w:t>Eli-Lilly: Research funding to the institution for clinical trial (X Relationship Ended 6/28/2022; Merrick: Research funding to the institution for a clinical trial (X Relationship Ended 6/28/2022</w:t>
            </w:r>
          </w:p>
        </w:tc>
      </w:tr>
      <w:tr w:rsidR="0016207A" w:rsidRPr="0016207A" w14:paraId="0198DF8B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3A49946" w14:textId="77777777" w:rsidR="0016207A" w:rsidRPr="0016207A" w:rsidRDefault="0016207A">
            <w:r w:rsidRPr="0016207A">
              <w:t>Maissie</w:t>
            </w:r>
          </w:p>
        </w:tc>
        <w:tc>
          <w:tcPr>
            <w:tcW w:w="1440" w:type="dxa"/>
            <w:noWrap/>
            <w:hideMark/>
          </w:tcPr>
          <w:p w14:paraId="5C98D6B0" w14:textId="77777777" w:rsidR="0016207A" w:rsidRPr="0016207A" w:rsidRDefault="0016207A">
            <w:r w:rsidRPr="0016207A">
              <w:t>Shindo</w:t>
            </w:r>
          </w:p>
        </w:tc>
        <w:tc>
          <w:tcPr>
            <w:tcW w:w="6040" w:type="dxa"/>
            <w:noWrap/>
            <w:hideMark/>
          </w:tcPr>
          <w:p w14:paraId="6E7109FB" w14:textId="77777777" w:rsidR="0016207A" w:rsidRPr="0016207A" w:rsidRDefault="0016207A">
            <w:r w:rsidRPr="0016207A">
              <w:t>Mendaera: Consultantx1 (XRelationship Ended)</w:t>
            </w:r>
          </w:p>
        </w:tc>
      </w:tr>
      <w:tr w:rsidR="0016207A" w:rsidRPr="0016207A" w14:paraId="403F1AEB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0C486A0" w14:textId="77777777" w:rsidR="0016207A" w:rsidRPr="0016207A" w:rsidRDefault="0016207A">
            <w:r w:rsidRPr="0016207A">
              <w:t>Russell</w:t>
            </w:r>
          </w:p>
        </w:tc>
        <w:tc>
          <w:tcPr>
            <w:tcW w:w="1440" w:type="dxa"/>
            <w:noWrap/>
            <w:hideMark/>
          </w:tcPr>
          <w:p w14:paraId="6E6D8BA1" w14:textId="77777777" w:rsidR="0016207A" w:rsidRPr="0016207A" w:rsidRDefault="0016207A">
            <w:r w:rsidRPr="0016207A">
              <w:t>Smith</w:t>
            </w:r>
          </w:p>
        </w:tc>
        <w:tc>
          <w:tcPr>
            <w:tcW w:w="6040" w:type="dxa"/>
            <w:noWrap/>
            <w:hideMark/>
          </w:tcPr>
          <w:p w14:paraId="7B928D2E" w14:textId="77777777" w:rsidR="0016207A" w:rsidRPr="0016207A" w:rsidRDefault="0016207A">
            <w:r w:rsidRPr="0016207A">
              <w:t>Mendaera: Adviser (XRelationship Ended)</w:t>
            </w:r>
          </w:p>
        </w:tc>
      </w:tr>
      <w:tr w:rsidR="0016207A" w:rsidRPr="0016207A" w14:paraId="154F8A2F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4FF870ED" w14:textId="77777777" w:rsidR="0016207A" w:rsidRPr="0016207A" w:rsidRDefault="0016207A">
            <w:r w:rsidRPr="0016207A">
              <w:t>Julie Ann</w:t>
            </w:r>
          </w:p>
        </w:tc>
        <w:tc>
          <w:tcPr>
            <w:tcW w:w="1440" w:type="dxa"/>
            <w:noWrap/>
            <w:hideMark/>
          </w:tcPr>
          <w:p w14:paraId="09111FD9" w14:textId="77777777" w:rsidR="0016207A" w:rsidRPr="0016207A" w:rsidRDefault="0016207A">
            <w:r w:rsidRPr="0016207A">
              <w:t>Sosa</w:t>
            </w:r>
          </w:p>
        </w:tc>
        <w:tc>
          <w:tcPr>
            <w:tcW w:w="6040" w:type="dxa"/>
            <w:hideMark/>
          </w:tcPr>
          <w:p w14:paraId="70FF82F3" w14:textId="77777777" w:rsidR="0016207A" w:rsidRPr="0016207A" w:rsidRDefault="0016207A">
            <w:r w:rsidRPr="0016207A">
              <w:t>Exellixis and Eli Lilly: Insitutional research funding through MD Anderson; Novo Nordisk, Astra Zeneca and Eli LIlly: Member, Data Monitoring Committee of the Medullary Thyroid Cancer Consortium Registry - Through UBC</w:t>
            </w:r>
          </w:p>
        </w:tc>
      </w:tr>
      <w:tr w:rsidR="0016207A" w:rsidRPr="0016207A" w14:paraId="4FDFC999" w14:textId="77777777" w:rsidTr="0016207A">
        <w:trPr>
          <w:trHeight w:val="870"/>
        </w:trPr>
        <w:tc>
          <w:tcPr>
            <w:tcW w:w="1520" w:type="dxa"/>
            <w:noWrap/>
            <w:hideMark/>
          </w:tcPr>
          <w:p w14:paraId="2774E1C0" w14:textId="77777777" w:rsidR="0016207A" w:rsidRPr="0016207A" w:rsidRDefault="0016207A">
            <w:r w:rsidRPr="0016207A">
              <w:t>Christine</w:t>
            </w:r>
          </w:p>
        </w:tc>
        <w:tc>
          <w:tcPr>
            <w:tcW w:w="1440" w:type="dxa"/>
            <w:noWrap/>
            <w:hideMark/>
          </w:tcPr>
          <w:p w14:paraId="4A0550D3" w14:textId="77777777" w:rsidR="0016207A" w:rsidRPr="0016207A" w:rsidRDefault="0016207A">
            <w:r w:rsidRPr="0016207A">
              <w:t>Spitzweg</w:t>
            </w:r>
          </w:p>
        </w:tc>
        <w:tc>
          <w:tcPr>
            <w:tcW w:w="6040" w:type="dxa"/>
            <w:hideMark/>
          </w:tcPr>
          <w:p w14:paraId="48FA92D5" w14:textId="77777777" w:rsidR="0016207A" w:rsidRPr="0016207A" w:rsidRDefault="0016207A">
            <w:r w:rsidRPr="0016207A">
              <w:t>Lilly: Honoraria for lectures, advisory boards; Ipsen: honoraria for lectures, advisory boards; Eisai: Honoriaria for lectures, advisory boards; Sanofi Aventis: Hooriaria for lectures, advisory boards; Roche: Honoraria for lectures, advosory boards</w:t>
            </w:r>
          </w:p>
        </w:tc>
      </w:tr>
      <w:tr w:rsidR="0016207A" w:rsidRPr="0016207A" w14:paraId="344CEABE" w14:textId="77777777" w:rsidTr="0016207A">
        <w:trPr>
          <w:trHeight w:val="2030"/>
        </w:trPr>
        <w:tc>
          <w:tcPr>
            <w:tcW w:w="1520" w:type="dxa"/>
            <w:noWrap/>
            <w:hideMark/>
          </w:tcPr>
          <w:p w14:paraId="5745D2B7" w14:textId="77777777" w:rsidR="0016207A" w:rsidRPr="0016207A" w:rsidRDefault="0016207A">
            <w:r w:rsidRPr="0016207A">
              <w:t>Marius</w:t>
            </w:r>
          </w:p>
        </w:tc>
        <w:tc>
          <w:tcPr>
            <w:tcW w:w="1440" w:type="dxa"/>
            <w:noWrap/>
            <w:hideMark/>
          </w:tcPr>
          <w:p w14:paraId="2CB1920B" w14:textId="77777777" w:rsidR="0016207A" w:rsidRPr="0016207A" w:rsidRDefault="0016207A">
            <w:r w:rsidRPr="0016207A">
              <w:t>Stan</w:t>
            </w:r>
          </w:p>
        </w:tc>
        <w:tc>
          <w:tcPr>
            <w:tcW w:w="6040" w:type="dxa"/>
            <w:hideMark/>
          </w:tcPr>
          <w:p w14:paraId="333C887D" w14:textId="77777777" w:rsidR="0016207A" w:rsidRPr="0016207A" w:rsidRDefault="0016207A">
            <w:r w:rsidRPr="0016207A">
              <w:t>Horizon Theraputics: Research support for my institutionll; Immunovant: Reascerch support for my institution; Valenzabio: Research support for my institution (X Relationship Ended); Sling Theraputics: Research support for my institution (X Relationship Ended); Lassen Theraputics: Research support for my institution; Tourmaline Inc.: Consultant; Genentech: Consultant; ArgenX: Consultant; Third Rock Ventures: Consultant;Septerna Inc./Ortho Clinical Diagnostics: Consultant; Roivant/OSE Immunotherapeutics: Consultant (X Relationship Ended/X Relationship Ended)</w:t>
            </w:r>
          </w:p>
        </w:tc>
      </w:tr>
      <w:tr w:rsidR="0016207A" w:rsidRPr="0016207A" w14:paraId="2FE403CF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05D651DF" w14:textId="77777777" w:rsidR="0016207A" w:rsidRPr="0016207A" w:rsidRDefault="0016207A">
            <w:r w:rsidRPr="0016207A">
              <w:t xml:space="preserve">Vishnu </w:t>
            </w:r>
          </w:p>
        </w:tc>
        <w:tc>
          <w:tcPr>
            <w:tcW w:w="1440" w:type="dxa"/>
            <w:noWrap/>
            <w:hideMark/>
          </w:tcPr>
          <w:p w14:paraId="0A0F7922" w14:textId="77777777" w:rsidR="0016207A" w:rsidRPr="0016207A" w:rsidRDefault="0016207A">
            <w:r w:rsidRPr="0016207A">
              <w:t>Sundaresh</w:t>
            </w:r>
          </w:p>
        </w:tc>
        <w:tc>
          <w:tcPr>
            <w:tcW w:w="6040" w:type="dxa"/>
            <w:hideMark/>
          </w:tcPr>
          <w:p w14:paraId="0EA6CBC5" w14:textId="77777777" w:rsidR="0016207A" w:rsidRPr="0016207A" w:rsidRDefault="0016207A">
            <w:r w:rsidRPr="0016207A">
              <w:t>Radius Health, Inc.: Researcher (Research grant receipient 2019-2022) (X Relationship Ended)</w:t>
            </w:r>
          </w:p>
        </w:tc>
      </w:tr>
      <w:tr w:rsidR="0016207A" w:rsidRPr="0016207A" w14:paraId="11C2519D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5972DB5D" w14:textId="77777777" w:rsidR="0016207A" w:rsidRPr="0016207A" w:rsidRDefault="0016207A">
            <w:r w:rsidRPr="0016207A">
              <w:t>Gerasimos</w:t>
            </w:r>
          </w:p>
        </w:tc>
        <w:tc>
          <w:tcPr>
            <w:tcW w:w="1440" w:type="dxa"/>
            <w:noWrap/>
            <w:hideMark/>
          </w:tcPr>
          <w:p w14:paraId="26565D59" w14:textId="77777777" w:rsidR="0016207A" w:rsidRPr="0016207A" w:rsidRDefault="0016207A">
            <w:r w:rsidRPr="0016207A">
              <w:t>Sykiotis</w:t>
            </w:r>
          </w:p>
        </w:tc>
        <w:tc>
          <w:tcPr>
            <w:tcW w:w="6040" w:type="dxa"/>
            <w:hideMark/>
          </w:tcPr>
          <w:p w14:paraId="5A47DBA6" w14:textId="77777777" w:rsidR="0016207A" w:rsidRPr="0016207A" w:rsidRDefault="0016207A">
            <w:r w:rsidRPr="0016207A">
              <w:t>Merck: Consulant, Speaker (X Relationship Ended); IBSA: Consultant, Speaker (X Relationship Ended); EISAI: Consultant (X Relationship Ended); Medtronic: Research funding</w:t>
            </w:r>
          </w:p>
        </w:tc>
      </w:tr>
      <w:tr w:rsidR="0016207A" w:rsidRPr="0016207A" w14:paraId="677EF999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6C1B37F" w14:textId="77777777" w:rsidR="0016207A" w:rsidRPr="0016207A" w:rsidRDefault="0016207A">
            <w:r w:rsidRPr="0016207A">
              <w:t>Silvania de Silva</w:t>
            </w:r>
          </w:p>
        </w:tc>
        <w:tc>
          <w:tcPr>
            <w:tcW w:w="1440" w:type="dxa"/>
            <w:noWrap/>
            <w:hideMark/>
          </w:tcPr>
          <w:p w14:paraId="30100992" w14:textId="77777777" w:rsidR="0016207A" w:rsidRPr="0016207A" w:rsidRDefault="0016207A">
            <w:r w:rsidRPr="0016207A">
              <w:t>Teixeira</w:t>
            </w:r>
          </w:p>
        </w:tc>
        <w:tc>
          <w:tcPr>
            <w:tcW w:w="6040" w:type="dxa"/>
            <w:hideMark/>
          </w:tcPr>
          <w:p w14:paraId="724BF83C" w14:textId="77777777" w:rsidR="0016207A" w:rsidRPr="0016207A" w:rsidRDefault="0016207A">
            <w:r w:rsidRPr="0016207A">
              <w:t>Kronus Inc.: Board Member; Imunovant: Advisory Board; Horizon: CME Speaker; Up To Date: Card Author</w:t>
            </w:r>
          </w:p>
        </w:tc>
      </w:tr>
      <w:tr w:rsidR="0016207A" w:rsidRPr="0016207A" w14:paraId="30D06BDA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0D3A60B1" w14:textId="77777777" w:rsidR="0016207A" w:rsidRPr="0016207A" w:rsidRDefault="0016207A">
            <w:r w:rsidRPr="0016207A">
              <w:t>Johnson</w:t>
            </w:r>
          </w:p>
        </w:tc>
        <w:tc>
          <w:tcPr>
            <w:tcW w:w="1440" w:type="dxa"/>
            <w:noWrap/>
            <w:hideMark/>
          </w:tcPr>
          <w:p w14:paraId="139C0E51" w14:textId="77777777" w:rsidR="0016207A" w:rsidRPr="0016207A" w:rsidRDefault="0016207A">
            <w:r w:rsidRPr="0016207A">
              <w:t>Thomas</w:t>
            </w:r>
          </w:p>
        </w:tc>
        <w:tc>
          <w:tcPr>
            <w:tcW w:w="6040" w:type="dxa"/>
            <w:noWrap/>
            <w:hideMark/>
          </w:tcPr>
          <w:p w14:paraId="64DDECC0" w14:textId="77777777" w:rsidR="0016207A" w:rsidRPr="0016207A" w:rsidRDefault="0016207A">
            <w:r w:rsidRPr="0016207A">
              <w:t>Novo Nordisk: Speaker; AlBx: CEO</w:t>
            </w:r>
          </w:p>
        </w:tc>
      </w:tr>
      <w:tr w:rsidR="0016207A" w:rsidRPr="0016207A" w14:paraId="53FF650C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46C64577" w14:textId="77777777" w:rsidR="0016207A" w:rsidRPr="0016207A" w:rsidRDefault="0016207A">
            <w:r w:rsidRPr="0016207A">
              <w:t>R. Michael</w:t>
            </w:r>
          </w:p>
        </w:tc>
        <w:tc>
          <w:tcPr>
            <w:tcW w:w="1440" w:type="dxa"/>
            <w:noWrap/>
            <w:hideMark/>
          </w:tcPr>
          <w:p w14:paraId="3F63B3B5" w14:textId="77777777" w:rsidR="0016207A" w:rsidRPr="0016207A" w:rsidRDefault="0016207A">
            <w:r w:rsidRPr="0016207A">
              <w:t>Tuttle</w:t>
            </w:r>
          </w:p>
        </w:tc>
        <w:tc>
          <w:tcPr>
            <w:tcW w:w="6040" w:type="dxa"/>
            <w:hideMark/>
          </w:tcPr>
          <w:p w14:paraId="6EF1F98C" w14:textId="77777777" w:rsidR="0016207A" w:rsidRPr="0016207A" w:rsidRDefault="0016207A">
            <w:r w:rsidRPr="0016207A">
              <w:t>Elesta: My institution receives financial support for a pilot study of thermal ablation</w:t>
            </w:r>
          </w:p>
        </w:tc>
      </w:tr>
      <w:tr w:rsidR="0016207A" w:rsidRPr="0016207A" w14:paraId="35999098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07D45A80" w14:textId="77777777" w:rsidR="0016207A" w:rsidRPr="0016207A" w:rsidRDefault="0016207A">
            <w:r w:rsidRPr="0016207A">
              <w:t>Ralph</w:t>
            </w:r>
          </w:p>
        </w:tc>
        <w:tc>
          <w:tcPr>
            <w:tcW w:w="1440" w:type="dxa"/>
            <w:noWrap/>
            <w:hideMark/>
          </w:tcPr>
          <w:p w14:paraId="78A08B81" w14:textId="77777777" w:rsidR="0016207A" w:rsidRPr="0016207A" w:rsidRDefault="0016207A">
            <w:r w:rsidRPr="0016207A">
              <w:t xml:space="preserve">Tufano </w:t>
            </w:r>
          </w:p>
        </w:tc>
        <w:tc>
          <w:tcPr>
            <w:tcW w:w="6040" w:type="dxa"/>
            <w:hideMark/>
          </w:tcPr>
          <w:p w14:paraId="4214DE1B" w14:textId="77777777" w:rsidR="0016207A" w:rsidRPr="0016207A" w:rsidRDefault="0016207A">
            <w:r w:rsidRPr="0016207A">
              <w:t>Pulse Bioscience: Consultant; Medtronic: Consultant; Stryker: Consultant; RGS Healthcare: Consultant</w:t>
            </w:r>
          </w:p>
        </w:tc>
      </w:tr>
      <w:tr w:rsidR="0016207A" w:rsidRPr="0016207A" w14:paraId="3716A193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5F4CE870" w14:textId="77777777" w:rsidR="0016207A" w:rsidRPr="0016207A" w:rsidRDefault="0016207A">
            <w:r w:rsidRPr="0016207A">
              <w:t>Tracy</w:t>
            </w:r>
          </w:p>
        </w:tc>
        <w:tc>
          <w:tcPr>
            <w:tcW w:w="1440" w:type="dxa"/>
            <w:noWrap/>
            <w:hideMark/>
          </w:tcPr>
          <w:p w14:paraId="247E0CFF" w14:textId="77777777" w:rsidR="0016207A" w:rsidRPr="0016207A" w:rsidRDefault="0016207A">
            <w:r w:rsidRPr="0016207A">
              <w:t>Tylee</w:t>
            </w:r>
          </w:p>
        </w:tc>
        <w:tc>
          <w:tcPr>
            <w:tcW w:w="6040" w:type="dxa"/>
            <w:noWrap/>
            <w:hideMark/>
          </w:tcPr>
          <w:p w14:paraId="12C5533A" w14:textId="77777777" w:rsidR="0016207A" w:rsidRPr="0016207A" w:rsidRDefault="0016207A">
            <w:r w:rsidRPr="0016207A">
              <w:t>Abbvie: Consultant; Monad Biotech: Advisor</w:t>
            </w:r>
          </w:p>
        </w:tc>
      </w:tr>
      <w:tr w:rsidR="0016207A" w:rsidRPr="0016207A" w14:paraId="201BC65A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A416582" w14:textId="77777777" w:rsidR="0016207A" w:rsidRPr="0016207A" w:rsidRDefault="0016207A">
            <w:r w:rsidRPr="0016207A">
              <w:t xml:space="preserve">Erivelto  </w:t>
            </w:r>
          </w:p>
        </w:tc>
        <w:tc>
          <w:tcPr>
            <w:tcW w:w="1440" w:type="dxa"/>
            <w:noWrap/>
            <w:hideMark/>
          </w:tcPr>
          <w:p w14:paraId="39E015A7" w14:textId="77777777" w:rsidR="0016207A" w:rsidRPr="0016207A" w:rsidRDefault="0016207A">
            <w:r w:rsidRPr="0016207A">
              <w:t>Volpi</w:t>
            </w:r>
          </w:p>
        </w:tc>
        <w:tc>
          <w:tcPr>
            <w:tcW w:w="6040" w:type="dxa"/>
            <w:noWrap/>
            <w:hideMark/>
          </w:tcPr>
          <w:p w14:paraId="64AB7105" w14:textId="77777777" w:rsidR="0016207A" w:rsidRPr="0016207A" w:rsidRDefault="0016207A">
            <w:r w:rsidRPr="0016207A">
              <w:t>StarMed: Speaker (X Relationship Ended)</w:t>
            </w:r>
          </w:p>
        </w:tc>
      </w:tr>
      <w:tr w:rsidR="0016207A" w:rsidRPr="0016207A" w14:paraId="53B8D2F0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649535FF" w14:textId="77777777" w:rsidR="0016207A" w:rsidRPr="0016207A" w:rsidRDefault="0016207A">
            <w:r w:rsidRPr="0016207A">
              <w:t xml:space="preserve">Kartik </w:t>
            </w:r>
          </w:p>
        </w:tc>
        <w:tc>
          <w:tcPr>
            <w:tcW w:w="1440" w:type="dxa"/>
            <w:noWrap/>
            <w:hideMark/>
          </w:tcPr>
          <w:p w14:paraId="4B456688" w14:textId="77777777" w:rsidR="0016207A" w:rsidRPr="0016207A" w:rsidRDefault="0016207A">
            <w:r w:rsidRPr="0016207A">
              <w:t>Viswanathan</w:t>
            </w:r>
          </w:p>
        </w:tc>
        <w:tc>
          <w:tcPr>
            <w:tcW w:w="6040" w:type="dxa"/>
            <w:noWrap/>
            <w:hideMark/>
          </w:tcPr>
          <w:p w14:paraId="407B42A7" w14:textId="77777777" w:rsidR="0016207A" w:rsidRPr="0016207A" w:rsidRDefault="0016207A">
            <w:r w:rsidRPr="0016207A">
              <w:t>Veracyte Inc. (Afirma):  One time advisor (X Relationship Ended)</w:t>
            </w:r>
          </w:p>
        </w:tc>
      </w:tr>
      <w:tr w:rsidR="0016207A" w:rsidRPr="0016207A" w14:paraId="7DF4088F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74812BF5" w14:textId="77777777" w:rsidR="0016207A" w:rsidRPr="0016207A" w:rsidRDefault="0016207A">
            <w:r w:rsidRPr="0016207A">
              <w:lastRenderedPageBreak/>
              <w:t>Steven</w:t>
            </w:r>
          </w:p>
        </w:tc>
        <w:tc>
          <w:tcPr>
            <w:tcW w:w="1440" w:type="dxa"/>
            <w:noWrap/>
            <w:hideMark/>
          </w:tcPr>
          <w:p w14:paraId="1A804FFD" w14:textId="77777777" w:rsidR="0016207A" w:rsidRPr="0016207A" w:rsidRDefault="0016207A">
            <w:r w:rsidRPr="0016207A">
              <w:t>Wagnuespack</w:t>
            </w:r>
          </w:p>
        </w:tc>
        <w:tc>
          <w:tcPr>
            <w:tcW w:w="6040" w:type="dxa"/>
            <w:noWrap/>
            <w:hideMark/>
          </w:tcPr>
          <w:p w14:paraId="47896BA9" w14:textId="77777777" w:rsidR="0016207A" w:rsidRPr="0016207A" w:rsidRDefault="0016207A">
            <w:r w:rsidRPr="0016207A">
              <w:t>Bayer: Trave; reimbursement, speaker, consultant</w:t>
            </w:r>
          </w:p>
        </w:tc>
      </w:tr>
      <w:tr w:rsidR="0016207A" w:rsidRPr="0016207A" w14:paraId="147BA07F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5F951CF" w14:textId="77777777" w:rsidR="0016207A" w:rsidRPr="0016207A" w:rsidRDefault="0016207A">
            <w:r w:rsidRPr="0016207A">
              <w:t>Jonathan</w:t>
            </w:r>
          </w:p>
        </w:tc>
        <w:tc>
          <w:tcPr>
            <w:tcW w:w="1440" w:type="dxa"/>
            <w:noWrap/>
            <w:hideMark/>
          </w:tcPr>
          <w:p w14:paraId="18C42F6B" w14:textId="77777777" w:rsidR="0016207A" w:rsidRPr="0016207A" w:rsidRDefault="0016207A">
            <w:r w:rsidRPr="0016207A">
              <w:t>Wasseman</w:t>
            </w:r>
          </w:p>
        </w:tc>
        <w:tc>
          <w:tcPr>
            <w:tcW w:w="6040" w:type="dxa"/>
            <w:noWrap/>
            <w:hideMark/>
          </w:tcPr>
          <w:p w14:paraId="395BDEB5" w14:textId="77777777" w:rsidR="0016207A" w:rsidRPr="0016207A" w:rsidRDefault="0016207A">
            <w:r w:rsidRPr="0016207A">
              <w:t>Ispen Pharmaceuticals: Advisor (X Relationship Ended)</w:t>
            </w:r>
          </w:p>
        </w:tc>
      </w:tr>
      <w:tr w:rsidR="0016207A" w:rsidRPr="0016207A" w14:paraId="6501DA38" w14:textId="77777777" w:rsidTr="0016207A">
        <w:trPr>
          <w:trHeight w:val="580"/>
        </w:trPr>
        <w:tc>
          <w:tcPr>
            <w:tcW w:w="1520" w:type="dxa"/>
            <w:noWrap/>
            <w:hideMark/>
          </w:tcPr>
          <w:p w14:paraId="65C8DA56" w14:textId="77777777" w:rsidR="0016207A" w:rsidRPr="0016207A" w:rsidRDefault="0016207A">
            <w:r w:rsidRPr="0016207A">
              <w:t>Ari</w:t>
            </w:r>
          </w:p>
        </w:tc>
        <w:tc>
          <w:tcPr>
            <w:tcW w:w="1440" w:type="dxa"/>
            <w:noWrap/>
            <w:hideMark/>
          </w:tcPr>
          <w:p w14:paraId="656D09E7" w14:textId="77777777" w:rsidR="0016207A" w:rsidRPr="0016207A" w:rsidRDefault="0016207A">
            <w:r w:rsidRPr="0016207A">
              <w:t>Wassner</w:t>
            </w:r>
          </w:p>
        </w:tc>
        <w:tc>
          <w:tcPr>
            <w:tcW w:w="6040" w:type="dxa"/>
            <w:hideMark/>
          </w:tcPr>
          <w:p w14:paraId="2321DC01" w14:textId="77777777" w:rsidR="0016207A" w:rsidRPr="0016207A" w:rsidRDefault="0016207A">
            <w:r w:rsidRPr="0016207A">
              <w:t>UpToDate: Author/reviewer; Endocrine Society: Author (board review materials)</w:t>
            </w:r>
          </w:p>
        </w:tc>
      </w:tr>
      <w:tr w:rsidR="0016207A" w:rsidRPr="0016207A" w14:paraId="26A52898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131D779B" w14:textId="77777777" w:rsidR="0016207A" w:rsidRPr="0016207A" w:rsidRDefault="0016207A">
            <w:r w:rsidRPr="0016207A">
              <w:t>Stefano</w:t>
            </w:r>
          </w:p>
        </w:tc>
        <w:tc>
          <w:tcPr>
            <w:tcW w:w="1440" w:type="dxa"/>
            <w:noWrap/>
            <w:hideMark/>
          </w:tcPr>
          <w:p w14:paraId="6C821FF1" w14:textId="77777777" w:rsidR="0016207A" w:rsidRPr="0016207A" w:rsidRDefault="0016207A">
            <w:r w:rsidRPr="0016207A">
              <w:t>Spiezia</w:t>
            </w:r>
          </w:p>
        </w:tc>
        <w:tc>
          <w:tcPr>
            <w:tcW w:w="6040" w:type="dxa"/>
            <w:noWrap/>
            <w:hideMark/>
          </w:tcPr>
          <w:p w14:paraId="571047F3" w14:textId="77777777" w:rsidR="0016207A" w:rsidRPr="0016207A" w:rsidRDefault="0016207A">
            <w:r w:rsidRPr="0016207A">
              <w:t>Elesta Co: Conultant</w:t>
            </w:r>
          </w:p>
        </w:tc>
      </w:tr>
      <w:tr w:rsidR="0016207A" w:rsidRPr="0016207A" w14:paraId="2688C1A7" w14:textId="77777777" w:rsidTr="0016207A">
        <w:trPr>
          <w:trHeight w:val="290"/>
        </w:trPr>
        <w:tc>
          <w:tcPr>
            <w:tcW w:w="1520" w:type="dxa"/>
            <w:noWrap/>
            <w:hideMark/>
          </w:tcPr>
          <w:p w14:paraId="2913179A" w14:textId="77777777" w:rsidR="0016207A" w:rsidRPr="0016207A" w:rsidRDefault="0016207A">
            <w:r w:rsidRPr="0016207A">
              <w:t xml:space="preserve">Mark </w:t>
            </w:r>
          </w:p>
        </w:tc>
        <w:tc>
          <w:tcPr>
            <w:tcW w:w="1440" w:type="dxa"/>
            <w:noWrap/>
            <w:hideMark/>
          </w:tcPr>
          <w:p w14:paraId="5C7D3441" w14:textId="77777777" w:rsidR="0016207A" w:rsidRPr="0016207A" w:rsidRDefault="0016207A">
            <w:r w:rsidRPr="0016207A">
              <w:t>Zafereo</w:t>
            </w:r>
          </w:p>
        </w:tc>
        <w:tc>
          <w:tcPr>
            <w:tcW w:w="6040" w:type="dxa"/>
            <w:noWrap/>
            <w:hideMark/>
          </w:tcPr>
          <w:p w14:paraId="4A4A7C20" w14:textId="77777777" w:rsidR="0016207A" w:rsidRPr="0016207A" w:rsidRDefault="0016207A">
            <w:r w:rsidRPr="0016207A">
              <w:t>Merk: Grant; Eli Lilly: Grant</w:t>
            </w:r>
          </w:p>
        </w:tc>
      </w:tr>
    </w:tbl>
    <w:p w14:paraId="69DECE55" w14:textId="77777777" w:rsidR="0016207A" w:rsidRDefault="0016207A"/>
    <w:sectPr w:rsidR="0016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C9B7" w14:textId="77777777" w:rsidR="001142D2" w:rsidRDefault="001142D2" w:rsidP="00F667F7">
      <w:pPr>
        <w:spacing w:after="0" w:line="240" w:lineRule="auto"/>
      </w:pPr>
      <w:r>
        <w:separator/>
      </w:r>
    </w:p>
  </w:endnote>
  <w:endnote w:type="continuationSeparator" w:id="0">
    <w:p w14:paraId="047B8D46" w14:textId="77777777" w:rsidR="001142D2" w:rsidRDefault="001142D2" w:rsidP="00F6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2619" w14:textId="77777777" w:rsidR="00F667F7" w:rsidRDefault="00F66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AD8F" w14:textId="77777777" w:rsidR="00F667F7" w:rsidRDefault="00F66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E931" w14:textId="77777777" w:rsidR="00F667F7" w:rsidRDefault="00F6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2BC7" w14:textId="77777777" w:rsidR="001142D2" w:rsidRDefault="001142D2" w:rsidP="00F667F7">
      <w:pPr>
        <w:spacing w:after="0" w:line="240" w:lineRule="auto"/>
      </w:pPr>
      <w:r>
        <w:separator/>
      </w:r>
    </w:p>
  </w:footnote>
  <w:footnote w:type="continuationSeparator" w:id="0">
    <w:p w14:paraId="14EAF952" w14:textId="77777777" w:rsidR="001142D2" w:rsidRDefault="001142D2" w:rsidP="00F6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1DF6" w14:textId="77777777" w:rsidR="00F667F7" w:rsidRDefault="00F66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97F8" w14:textId="77777777" w:rsidR="00F667F7" w:rsidRDefault="00F667F7">
    <w:pPr>
      <w:pStyle w:val="Header"/>
    </w:pPr>
    <w:r>
      <w:rPr>
        <w:rFonts w:ascii="Calibri" w:eastAsia="Times New Roman" w:hAnsi="Calibri" w:cs="Calibri"/>
        <w:noProof/>
        <w:color w:val="000000"/>
      </w:rPr>
      <w:drawing>
        <wp:inline distT="0" distB="0" distL="0" distR="0" wp14:anchorId="30EED6BE" wp14:editId="79A81934">
          <wp:extent cx="1445846" cy="46990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541" cy="471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14:paraId="30F317AE" w14:textId="157CB766" w:rsidR="00F667F7" w:rsidRDefault="00F667F7">
    <w:pPr>
      <w:pStyle w:val="Header"/>
    </w:pPr>
    <w:r>
      <w:br/>
      <w:t>The following planning committee members and faculty reported relevant financial relationships.</w:t>
    </w:r>
  </w:p>
  <w:p w14:paraId="6C94792D" w14:textId="77777777" w:rsidR="00F667F7" w:rsidRDefault="00F66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A568" w14:textId="77777777" w:rsidR="00F667F7" w:rsidRDefault="00F66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6AB5"/>
    <w:multiLevelType w:val="multilevel"/>
    <w:tmpl w:val="CEA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5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F7"/>
    <w:rsid w:val="00085D3C"/>
    <w:rsid w:val="001142D2"/>
    <w:rsid w:val="0016207A"/>
    <w:rsid w:val="005C3CE2"/>
    <w:rsid w:val="007E19F8"/>
    <w:rsid w:val="008E3FB2"/>
    <w:rsid w:val="00970B94"/>
    <w:rsid w:val="00972C56"/>
    <w:rsid w:val="00A33657"/>
    <w:rsid w:val="00C15C11"/>
    <w:rsid w:val="00D6016F"/>
    <w:rsid w:val="00E64A9C"/>
    <w:rsid w:val="00E761F1"/>
    <w:rsid w:val="00F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C508"/>
  <w15:chartTrackingRefBased/>
  <w15:docId w15:val="{4C82A510-E522-49D3-B72C-929752F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F7"/>
  </w:style>
  <w:style w:type="paragraph" w:styleId="Footer">
    <w:name w:val="footer"/>
    <w:basedOn w:val="Normal"/>
    <w:link w:val="FooterChar"/>
    <w:uiPriority w:val="99"/>
    <w:unhideWhenUsed/>
    <w:rsid w:val="00F6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F7"/>
  </w:style>
  <w:style w:type="table" w:styleId="TableGrid">
    <w:name w:val="Table Grid"/>
    <w:basedOn w:val="TableNormal"/>
    <w:uiPriority w:val="39"/>
    <w:rsid w:val="0016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Perl</dc:creator>
  <cp:keywords/>
  <dc:description/>
  <cp:lastModifiedBy>Claudia Crail-Munoz</cp:lastModifiedBy>
  <cp:revision>9</cp:revision>
  <dcterms:created xsi:type="dcterms:W3CDTF">2023-09-20T20:20:00Z</dcterms:created>
  <dcterms:modified xsi:type="dcterms:W3CDTF">2023-09-28T12:57:00Z</dcterms:modified>
</cp:coreProperties>
</file>